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00A6C" w14:textId="77777777" w:rsidR="009973B8" w:rsidRDefault="009973B8" w:rsidP="00E10E03">
      <w:pPr>
        <w:pStyle w:val="kapitola"/>
      </w:pPr>
      <w:r w:rsidRPr="009973B8">
        <w:t>Ošetřov</w:t>
      </w:r>
      <w:r w:rsidR="0036519C">
        <w:t>atelství</w:t>
      </w:r>
    </w:p>
    <w:p w14:paraId="279C8C0E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14:paraId="3BB5BF1E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14:paraId="4671A70F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14:paraId="1122B707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14:paraId="7BD45371" w14:textId="4C795221" w:rsidR="009973B8" w:rsidRPr="00405ACC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DA5CA5">
        <w:rPr>
          <w:color w:val="FF0000"/>
        </w:rPr>
        <w:tab/>
      </w:r>
      <w:r w:rsidR="00821F15">
        <w:t>8</w:t>
      </w:r>
      <w:r w:rsidR="00BD7B5A">
        <w:t>33</w:t>
      </w:r>
    </w:p>
    <w:p w14:paraId="1B921655" w14:textId="37916946" w:rsidR="009973B8" w:rsidRPr="00071ACA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</w:r>
      <w:r w:rsidRPr="00071ACA">
        <w:t>1. 9. 20</w:t>
      </w:r>
      <w:r w:rsidR="00821F15" w:rsidRPr="00071ACA">
        <w:t>2</w:t>
      </w:r>
      <w:r w:rsidR="00EE6645">
        <w:t>5</w:t>
      </w:r>
    </w:p>
    <w:p w14:paraId="4E6F6D28" w14:textId="77777777" w:rsidR="009973B8" w:rsidRPr="00071ACA" w:rsidRDefault="009973B8" w:rsidP="00E10E03">
      <w:pPr>
        <w:rPr>
          <w:lang w:bidi="cs-CZ"/>
        </w:rPr>
      </w:pPr>
    </w:p>
    <w:p w14:paraId="23BB6CCD" w14:textId="77777777" w:rsidR="00180362" w:rsidRPr="00071ACA" w:rsidRDefault="00180362" w:rsidP="00E10E03">
      <w:pPr>
        <w:rPr>
          <w:b/>
          <w:bCs/>
          <w:sz w:val="26"/>
          <w:szCs w:val="26"/>
        </w:rPr>
      </w:pPr>
      <w:r w:rsidRPr="00071ACA">
        <w:rPr>
          <w:b/>
          <w:bCs/>
          <w:sz w:val="26"/>
          <w:szCs w:val="26"/>
        </w:rPr>
        <w:t xml:space="preserve">Pojetí </w:t>
      </w:r>
      <w:r w:rsidR="009973B8" w:rsidRPr="00071ACA">
        <w:rPr>
          <w:b/>
          <w:bCs/>
          <w:sz w:val="26"/>
          <w:szCs w:val="26"/>
        </w:rPr>
        <w:t>vyučovacíh</w:t>
      </w:r>
      <w:r w:rsidR="005F5C84" w:rsidRPr="00071ACA">
        <w:rPr>
          <w:b/>
          <w:bCs/>
          <w:sz w:val="26"/>
          <w:szCs w:val="26"/>
        </w:rPr>
        <w:t>o </w:t>
      </w:r>
      <w:r w:rsidRPr="00071ACA">
        <w:rPr>
          <w:b/>
          <w:bCs/>
          <w:sz w:val="26"/>
          <w:szCs w:val="26"/>
        </w:rPr>
        <w:t>předmětu</w:t>
      </w:r>
    </w:p>
    <w:p w14:paraId="6849C312" w14:textId="77777777" w:rsidR="009973B8" w:rsidRPr="00071ACA" w:rsidRDefault="009973B8" w:rsidP="00901C4D">
      <w:pPr>
        <w:pStyle w:val="svpnadpisvtabulce"/>
      </w:pPr>
      <w:r w:rsidRPr="00071ACA">
        <w:t>Obecné cíle</w:t>
      </w:r>
    </w:p>
    <w:p w14:paraId="70CD7821" w14:textId="77777777" w:rsidR="0043619D" w:rsidRPr="00071ACA" w:rsidRDefault="0043619D" w:rsidP="0043619D">
      <w:r w:rsidRPr="00071ACA">
        <w:t>Obecným cílem předmětu je vést žáky</w:t>
      </w:r>
      <w:r w:rsidR="00C71716" w:rsidRPr="00071ACA">
        <w:t xml:space="preserve"> k </w:t>
      </w:r>
      <w:r w:rsidRPr="00071ACA">
        <w:t>získávání odborných znalostí a praktických dovedností z ošetřovatelských postupů</w:t>
      </w:r>
      <w:r w:rsidR="00C71716" w:rsidRPr="00071ACA">
        <w:t xml:space="preserve"> v </w:t>
      </w:r>
      <w:r w:rsidRPr="00071ACA">
        <w:t>péči</w:t>
      </w:r>
      <w:r w:rsidR="00C71716" w:rsidRPr="00071ACA">
        <w:t xml:space="preserve"> o </w:t>
      </w:r>
      <w:r w:rsidRPr="00071ACA">
        <w:t>nemocné potřebných pro poskytování komplexní ošetřovatelské péče</w:t>
      </w:r>
      <w:r w:rsidR="00C71716" w:rsidRPr="00071ACA">
        <w:t xml:space="preserve"> v </w:t>
      </w:r>
      <w:r w:rsidRPr="00071ACA">
        <w:t>rámci ošetřovatelského procesu.</w:t>
      </w:r>
    </w:p>
    <w:p w14:paraId="15868E17" w14:textId="77777777" w:rsidR="0043619D" w:rsidRPr="00071ACA" w:rsidRDefault="0043619D" w:rsidP="0043619D">
      <w:r w:rsidRPr="00071ACA">
        <w:t>Žáci si osvojí nejen potřebné pracovní činnosti, dovednosti a návyky, ale důraz se klade také na vytváření sociálních dovedností a postojů žáků vyplývajících z holistického pojetí osobnosti pacienta/klienta a z problematiky multikulturního přístupu. Žáci jsou vzděláváni</w:t>
      </w:r>
      <w:r w:rsidR="00C71716" w:rsidRPr="00071ACA">
        <w:t xml:space="preserve"> v </w:t>
      </w:r>
      <w:r w:rsidRPr="00071ACA">
        <w:t>základech teorie ošetřovatelského procesu, který je předpokladem poskytování individualizované ošetřovatelské péče.</w:t>
      </w:r>
    </w:p>
    <w:p w14:paraId="6605C4D2" w14:textId="77777777" w:rsidR="0043619D" w:rsidRPr="00071ACA" w:rsidRDefault="0043619D" w:rsidP="0043619D">
      <w:pPr>
        <w:pStyle w:val="svpnadpisvtabulce"/>
      </w:pPr>
      <w:r w:rsidRPr="00071ACA">
        <w:t>Charakteristika učiva</w:t>
      </w:r>
    </w:p>
    <w:p w14:paraId="065C9C89" w14:textId="77777777" w:rsidR="0043619D" w:rsidRPr="00071ACA" w:rsidRDefault="0043619D" w:rsidP="0043619D">
      <w:pPr>
        <w:rPr>
          <w:snapToGrid w:val="0"/>
        </w:rPr>
      </w:pPr>
      <w:r w:rsidRPr="00071ACA">
        <w:rPr>
          <w:snapToGrid w:val="0"/>
        </w:rPr>
        <w:t>Předmět ošetřovatelství je zařazen do studia tohoto oboru jako maturitní předmět.</w:t>
      </w:r>
    </w:p>
    <w:p w14:paraId="29EDEAFE" w14:textId="77777777" w:rsidR="0043619D" w:rsidRPr="00071ACA" w:rsidRDefault="0043619D" w:rsidP="0043619D">
      <w:r w:rsidRPr="00071ACA">
        <w:t xml:space="preserve">Učivo vychází z okruhu </w:t>
      </w:r>
      <w:r w:rsidRPr="00071ACA">
        <w:rPr>
          <w:i/>
        </w:rPr>
        <w:t>ošetřovatelství a ošetřování nemocných</w:t>
      </w:r>
      <w:r w:rsidR="00083A77">
        <w:t xml:space="preserve"> RVP praktické sestry i </w:t>
      </w:r>
      <w:r w:rsidRPr="00071ACA">
        <w:t>ze</w:t>
      </w:r>
      <w:r w:rsidR="00083A77">
        <w:t> </w:t>
      </w:r>
      <w:r w:rsidRPr="00071ACA">
        <w:t>specifik regionálních partnerských zdravotnických zařízení.</w:t>
      </w:r>
    </w:p>
    <w:p w14:paraId="275CE718" w14:textId="77777777" w:rsidR="00427C23" w:rsidRPr="00071ACA" w:rsidRDefault="00427C23" w:rsidP="0043619D">
      <w:r w:rsidRPr="00071ACA">
        <w:t xml:space="preserve">V rámci 1. – 3. ročníku je </w:t>
      </w:r>
      <w:r w:rsidR="003D23B2" w:rsidRPr="00071ACA">
        <w:t>integrováno</w:t>
      </w:r>
      <w:r w:rsidRPr="00071ACA">
        <w:t xml:space="preserve"> </w:t>
      </w:r>
      <w:r w:rsidR="003D23B2" w:rsidRPr="00071ACA">
        <w:t xml:space="preserve">i </w:t>
      </w:r>
      <w:r w:rsidRPr="00071ACA">
        <w:t xml:space="preserve">učivo </w:t>
      </w:r>
      <w:r w:rsidR="003D23B2" w:rsidRPr="00071ACA">
        <w:t xml:space="preserve">vycházející z </w:t>
      </w:r>
      <w:r w:rsidRPr="00071ACA">
        <w:t>okruh</w:t>
      </w:r>
      <w:r w:rsidR="003D23B2" w:rsidRPr="00071ACA">
        <w:t>u</w:t>
      </w:r>
      <w:r w:rsidRPr="00071ACA">
        <w:t xml:space="preserve"> </w:t>
      </w:r>
      <w:r w:rsidR="00083A77">
        <w:rPr>
          <w:i/>
        </w:rPr>
        <w:t>ošetřovatelská péče a </w:t>
      </w:r>
      <w:r w:rsidR="003D23B2" w:rsidRPr="00071ACA">
        <w:rPr>
          <w:i/>
        </w:rPr>
        <w:t>klinické obory</w:t>
      </w:r>
      <w:r w:rsidR="00083A77">
        <w:t xml:space="preserve"> RVP oboru O</w:t>
      </w:r>
      <w:r w:rsidR="00467815" w:rsidRPr="00071ACA">
        <w:t>šetřovatel. Spolu s předmětem ošetřování nemocných zajišťuje ošetřovatelství v 1. - 3. ročníku plný rozsah i obsah učiva tohoto okruhu RVP oboru ošetřovatel.</w:t>
      </w:r>
    </w:p>
    <w:p w14:paraId="321A4EDF" w14:textId="77777777" w:rsidR="0043619D" w:rsidRDefault="0043619D" w:rsidP="0043619D">
      <w:r>
        <w:t>Učivo poskytuje žákům ucelený přehled</w:t>
      </w:r>
      <w:r w:rsidR="00C71716">
        <w:t xml:space="preserve"> o </w:t>
      </w:r>
      <w:r>
        <w:t xml:space="preserve">teorii ošetřovatelství i potřebné odborné znalosti </w:t>
      </w:r>
      <w:r w:rsidR="00083A77">
        <w:t>a </w:t>
      </w:r>
      <w:r>
        <w:t>praktické dovednosti z ošetřovatelských postupů</w:t>
      </w:r>
      <w:r w:rsidR="00C71716">
        <w:t xml:space="preserve"> v </w:t>
      </w:r>
      <w:r>
        <w:t>péči</w:t>
      </w:r>
      <w:r w:rsidR="00C71716">
        <w:t xml:space="preserve"> o </w:t>
      </w:r>
      <w:r>
        <w:t>nemocné</w:t>
      </w:r>
      <w:r w:rsidR="00C71716">
        <w:t xml:space="preserve"> v </w:t>
      </w:r>
      <w:r>
        <w:t>rámci ošetřovatelského procesu. A to</w:t>
      </w:r>
      <w:r w:rsidR="00821F15">
        <w:t>,</w:t>
      </w:r>
      <w:r>
        <w:t xml:space="preserve"> jak</w:t>
      </w:r>
      <w:r w:rsidR="00C71716">
        <w:t xml:space="preserve"> v </w:t>
      </w:r>
      <w:r>
        <w:t>oblasti všeobecné ošetřovatelské péče, tak ošetřovatelské péče</w:t>
      </w:r>
      <w:r w:rsidR="00C71716">
        <w:t xml:space="preserve"> v </w:t>
      </w:r>
      <w:r>
        <w:t>jednotlivých klinických oborech a</w:t>
      </w:r>
      <w:r w:rsidR="00C71716">
        <w:t xml:space="preserve"> v </w:t>
      </w:r>
      <w:r>
        <w:t xml:space="preserve">komunitní péči. </w:t>
      </w:r>
    </w:p>
    <w:p w14:paraId="3650A1F8" w14:textId="77777777" w:rsidR="00467815" w:rsidRDefault="00467815" w:rsidP="0043619D"/>
    <w:p w14:paraId="4E628295" w14:textId="77777777" w:rsidR="0043619D" w:rsidRDefault="0043619D" w:rsidP="0043619D">
      <w:r>
        <w:t>Učivo se realizuje</w:t>
      </w:r>
      <w:r w:rsidR="00C71716">
        <w:t xml:space="preserve"> v </w:t>
      </w:r>
      <w:r>
        <w:t>rámci teoretické výuky společné pro celou třídu a ve výuce cvičení, která probíhají</w:t>
      </w:r>
      <w:r w:rsidR="00C71716">
        <w:t xml:space="preserve"> v </w:t>
      </w:r>
      <w:r>
        <w:t>odborných učebnách, kdy je třída dělená na skupiny. Dále je dle možností doplněna</w:t>
      </w:r>
      <w:r w:rsidR="00C71716">
        <w:t xml:space="preserve"> o </w:t>
      </w:r>
      <w:r>
        <w:t>exkurze na odborná pracoviště.</w:t>
      </w:r>
    </w:p>
    <w:p w14:paraId="34385FA7" w14:textId="77777777" w:rsidR="0043619D" w:rsidRDefault="0043619D" w:rsidP="000465E3">
      <w:pPr>
        <w:pStyle w:val="svpnadpisvtabulce"/>
      </w:pPr>
      <w:r>
        <w:t>Výuka ošetřovatelství směřuje</w:t>
      </w:r>
      <w:r w:rsidR="00C71716">
        <w:t xml:space="preserve"> k </w:t>
      </w:r>
      <w:r>
        <w:t>tomu, aby žáci:</w:t>
      </w:r>
    </w:p>
    <w:p w14:paraId="71BA551E" w14:textId="77777777" w:rsidR="0043619D" w:rsidRDefault="0043619D" w:rsidP="00B34D74">
      <w:pPr>
        <w:pStyle w:val="odrvtextu"/>
      </w:pPr>
      <w:r>
        <w:t>jednali odpovědně a</w:t>
      </w:r>
      <w:r w:rsidR="00C71716">
        <w:t xml:space="preserve"> v </w:t>
      </w:r>
      <w:r>
        <w:t>souladu</w:t>
      </w:r>
      <w:r w:rsidR="00C71716">
        <w:t xml:space="preserve"> s </w:t>
      </w:r>
      <w:r>
        <w:t>ošetřovatelskými standardy a přijímali osobní odpovědnost za svá rozhodnutí a jednání</w:t>
      </w:r>
      <w:r w:rsidR="00C71716">
        <w:t xml:space="preserve"> v </w:t>
      </w:r>
      <w:r>
        <w:t>poskytování ošetřovatelské péče, dbali na</w:t>
      </w:r>
      <w:r w:rsidR="00083A77">
        <w:t> </w:t>
      </w:r>
      <w:r>
        <w:t>kvalitu své práce</w:t>
      </w:r>
    </w:p>
    <w:p w14:paraId="14605CBB" w14:textId="77777777" w:rsidR="0043619D" w:rsidRDefault="0043619D" w:rsidP="00B34D74">
      <w:pPr>
        <w:pStyle w:val="odrvtextu"/>
      </w:pPr>
      <w:r>
        <w:t>vážili si života, zdraví i životních zkušeností každého jedince jako jedinečné osobnosti, získali zodpovědný vztah i ke svému vlastnímu zdraví</w:t>
      </w:r>
    </w:p>
    <w:p w14:paraId="4FD23D16" w14:textId="77777777" w:rsidR="0043619D" w:rsidRDefault="0043619D" w:rsidP="00B34D74">
      <w:pPr>
        <w:pStyle w:val="odrvtextu"/>
      </w:pPr>
      <w:r>
        <w:t>dodržovali práva pacientů a etické normy pracovníků ve zdravotnictví</w:t>
      </w:r>
    </w:p>
    <w:p w14:paraId="4F7E55F3" w14:textId="77777777" w:rsidR="0043619D" w:rsidRDefault="0043619D" w:rsidP="00B34D74">
      <w:pPr>
        <w:pStyle w:val="odrvtextu"/>
      </w:pPr>
      <w:r>
        <w:lastRenderedPageBreak/>
        <w:t>vhodně komunikovali se všemi pacienty/klienty, uplatňovali holistický přístup, respektovali věková, osobnostní a kulturní specifika klientů, oprostili se od stereotypů a</w:t>
      </w:r>
      <w:r w:rsidR="00083A77">
        <w:t> </w:t>
      </w:r>
      <w:r>
        <w:t>předsudků ve vztahu</w:t>
      </w:r>
      <w:r w:rsidR="00C71716">
        <w:t xml:space="preserve"> k </w:t>
      </w:r>
      <w:r>
        <w:t>lidem jiné víry, etnického původu nebo sociálního zázemí</w:t>
      </w:r>
    </w:p>
    <w:p w14:paraId="3CB426C4" w14:textId="77777777" w:rsidR="0043619D" w:rsidRDefault="0043619D" w:rsidP="00B34D74">
      <w:pPr>
        <w:pStyle w:val="odrvtextu"/>
      </w:pPr>
      <w:r>
        <w:t>osvojili si zásady týmové práce, uvědomovali si potřebu přiměřené sociální komunikace</w:t>
      </w:r>
      <w:r w:rsidR="00C71716">
        <w:t xml:space="preserve"> v </w:t>
      </w:r>
      <w:r>
        <w:t>týmové spolupráci</w:t>
      </w:r>
    </w:p>
    <w:p w14:paraId="663FFEB9" w14:textId="77777777" w:rsidR="0043619D" w:rsidRDefault="0043619D" w:rsidP="00B34D74">
      <w:pPr>
        <w:pStyle w:val="odrvtextu"/>
      </w:pPr>
      <w:r>
        <w:t xml:space="preserve">respektovali duchovní i materiální hodnoty společnosti, vážili si životního prostředí </w:t>
      </w:r>
    </w:p>
    <w:p w14:paraId="401BF106" w14:textId="77777777" w:rsidR="0043619D" w:rsidRDefault="0043619D" w:rsidP="00B34D74">
      <w:pPr>
        <w:pStyle w:val="odrvtextu"/>
      </w:pPr>
      <w:r>
        <w:t>pracovali bezpečně a osvojili si bezpečné pracovní postupy, dodržovali zásady hygieny, antisepse a asepse</w:t>
      </w:r>
    </w:p>
    <w:p w14:paraId="0AFA49A7" w14:textId="77777777" w:rsidR="0043619D" w:rsidRDefault="0043619D" w:rsidP="00B34D74">
      <w:pPr>
        <w:pStyle w:val="svpnadpisvtabulce"/>
      </w:pPr>
      <w:r>
        <w:t>Pojetí výuky</w:t>
      </w:r>
    </w:p>
    <w:p w14:paraId="3EE8304F" w14:textId="324174FD" w:rsidR="0043619D" w:rsidRDefault="0043619D" w:rsidP="00B34D74">
      <w:r>
        <w:t>Předmětu se vyučuje</w:t>
      </w:r>
      <w:r w:rsidR="00C71716">
        <w:t xml:space="preserve"> v </w:t>
      </w:r>
      <w:r>
        <w:t xml:space="preserve">celkovém rozsahu </w:t>
      </w:r>
      <w:r w:rsidR="00821F15" w:rsidRPr="00821F15">
        <w:t>2</w:t>
      </w:r>
      <w:r w:rsidR="00BD7B5A">
        <w:t>6</w:t>
      </w:r>
      <w:r>
        <w:t xml:space="preserve"> hodin, výuka probíhá formou teoretických hodin i cvičení, přičemž cvičení je soustředěno do prvních </w:t>
      </w:r>
      <w:r w:rsidR="00BD7B5A">
        <w:t>třech</w:t>
      </w:r>
      <w:r>
        <w:t xml:space="preserve"> ročníků a děleno na skupiny tak, aby bylo možné nacvičit jednotlivé dovednosti na úroveň, která je žádoucí pro vstup do nemocničního prostředí a přímý kontakt</w:t>
      </w:r>
      <w:r w:rsidR="00C71716">
        <w:t xml:space="preserve"> s </w:t>
      </w:r>
      <w:r>
        <w:t>pacienty/klienty.</w:t>
      </w:r>
    </w:p>
    <w:p w14:paraId="6C9219B8" w14:textId="77777777" w:rsidR="0043619D" w:rsidRDefault="0043619D" w:rsidP="00B34D74">
      <w:pPr>
        <w:rPr>
          <w:snapToGrid w:val="0"/>
        </w:rPr>
      </w:pPr>
      <w:r>
        <w:t>Vyučující využívá adekvátní vyučovací metody, vede žáky</w:t>
      </w:r>
      <w:r w:rsidR="00C71716">
        <w:t xml:space="preserve"> k </w:t>
      </w:r>
      <w:r>
        <w:t>aktivnímu řešení modelových situací, učí je získávat informace</w:t>
      </w:r>
      <w:r w:rsidR="00C71716">
        <w:t xml:space="preserve"> o </w:t>
      </w:r>
      <w:r>
        <w:t>klientovi /pacientovi, komunikovat</w:t>
      </w:r>
      <w:r w:rsidR="00C71716">
        <w:t xml:space="preserve"> s </w:t>
      </w:r>
      <w:r>
        <w:t>ním a vést ho ke</w:t>
      </w:r>
      <w:r w:rsidR="00083A77">
        <w:t> </w:t>
      </w:r>
      <w:r>
        <w:t>spolupráci při poskytování ošetřovatelské péče. Soustavná pozornost se věnuje správnému nácviku jednotlivých výkonů podle ošetřovatelských standardů, bezpečnosti a</w:t>
      </w:r>
      <w:r w:rsidR="00083A77">
        <w:t> </w:t>
      </w:r>
      <w:r>
        <w:t>ochraně zdraví při práci a osvojování bezpečných pracovních postupů.</w:t>
      </w:r>
      <w:r>
        <w:rPr>
          <w:snapToGrid w:val="0"/>
        </w:rPr>
        <w:t xml:space="preserve"> </w:t>
      </w:r>
    </w:p>
    <w:p w14:paraId="3BF18B93" w14:textId="77777777" w:rsidR="0043619D" w:rsidRDefault="0043619D" w:rsidP="00B34D74">
      <w:pPr>
        <w:pStyle w:val="svpnadpisvtabulce"/>
      </w:pPr>
      <w:r>
        <w:t>Hodnocení výsledků žáků</w:t>
      </w:r>
    </w:p>
    <w:p w14:paraId="3C845740" w14:textId="77777777" w:rsidR="0043619D" w:rsidRPr="00D76396" w:rsidRDefault="0043619D" w:rsidP="0043619D">
      <w:pPr>
        <w:pStyle w:val="CM3"/>
        <w:ind w:firstLine="0"/>
        <w:jc w:val="both"/>
        <w:rPr>
          <w:sz w:val="24"/>
          <w:szCs w:val="20"/>
        </w:rPr>
      </w:pPr>
      <w:r w:rsidRPr="00D76396">
        <w:rPr>
          <w:sz w:val="24"/>
          <w:szCs w:val="20"/>
        </w:rPr>
        <w:t>Žáci jsou hodnoceni</w:t>
      </w:r>
      <w:r w:rsidR="00C71716" w:rsidRPr="00D76396">
        <w:rPr>
          <w:sz w:val="24"/>
          <w:szCs w:val="20"/>
        </w:rPr>
        <w:t xml:space="preserve"> v </w:t>
      </w:r>
      <w:r w:rsidRPr="00D76396">
        <w:rPr>
          <w:sz w:val="24"/>
          <w:szCs w:val="20"/>
        </w:rPr>
        <w:t>souladu</w:t>
      </w:r>
      <w:r w:rsidR="00C71716" w:rsidRPr="00D76396">
        <w:rPr>
          <w:sz w:val="24"/>
          <w:szCs w:val="20"/>
        </w:rPr>
        <w:t xml:space="preserve"> s </w:t>
      </w:r>
      <w:r w:rsidRPr="00D76396">
        <w:rPr>
          <w:sz w:val="24"/>
          <w:szCs w:val="20"/>
        </w:rPr>
        <w:t>platným klasifikačním řádem školy.</w:t>
      </w:r>
      <w:r w:rsidR="00C71716" w:rsidRPr="00D76396">
        <w:rPr>
          <w:sz w:val="24"/>
          <w:szCs w:val="20"/>
        </w:rPr>
        <w:t xml:space="preserve"> k </w:t>
      </w:r>
      <w:r w:rsidRPr="00D76396">
        <w:rPr>
          <w:sz w:val="24"/>
          <w:szCs w:val="20"/>
        </w:rPr>
        <w:t xml:space="preserve">hodnocení výsledků žáků se používá různých forem zjišťování úrovně znalostí: </w:t>
      </w:r>
    </w:p>
    <w:p w14:paraId="3C140BB7" w14:textId="77777777" w:rsidR="0043619D" w:rsidRDefault="0043619D" w:rsidP="00B34D74">
      <w:pPr>
        <w:pStyle w:val="odrvtextu"/>
      </w:pPr>
      <w:r>
        <w:t>ústní zkoušení</w:t>
      </w:r>
    </w:p>
    <w:p w14:paraId="681240AC" w14:textId="77777777" w:rsidR="0043619D" w:rsidRDefault="0043619D" w:rsidP="00B34D74">
      <w:pPr>
        <w:pStyle w:val="odrvtextu"/>
      </w:pPr>
      <w:r>
        <w:t>písemné zkoušení (orientační testy, testy</w:t>
      </w:r>
      <w:r w:rsidR="00C71716">
        <w:t xml:space="preserve"> s </w:t>
      </w:r>
      <w:r>
        <w:t>výběrem odpovědí, opakovací testy)</w:t>
      </w:r>
    </w:p>
    <w:p w14:paraId="1F47F47B" w14:textId="77777777" w:rsidR="0043619D" w:rsidRDefault="0043619D" w:rsidP="00B34D74">
      <w:pPr>
        <w:pStyle w:val="odrvtextu"/>
      </w:pPr>
      <w:r>
        <w:t xml:space="preserve">praktické zkoušení </w:t>
      </w:r>
      <w:r w:rsidR="00331C69">
        <w:t>–</w:t>
      </w:r>
      <w:r>
        <w:t xml:space="preserve"> diagnostika motorických dovedností, dodržování ošetřovatelských standardů a zásad bezpečnosti práce, úroveň komunikace</w:t>
      </w:r>
      <w:r w:rsidR="00C71716">
        <w:t xml:space="preserve"> v </w:t>
      </w:r>
      <w:r>
        <w:t>modelových situacích</w:t>
      </w:r>
    </w:p>
    <w:p w14:paraId="267ADF0A" w14:textId="77777777" w:rsidR="0043619D" w:rsidRDefault="0043619D" w:rsidP="00B34D74">
      <w:r>
        <w:t>Způsoby hodnocení spočívají</w:t>
      </w:r>
      <w:r w:rsidR="00C71716">
        <w:t xml:space="preserve"> v </w:t>
      </w:r>
      <w:r>
        <w:t>kombinaci známkování a slovního hodnocení, pozornost je</w:t>
      </w:r>
      <w:r w:rsidR="00083A77">
        <w:t> </w:t>
      </w:r>
      <w:r>
        <w:t xml:space="preserve">věnována i sebehodnocení a vzájemnému hodnocení prezentovaných výsledků prací žáků. </w:t>
      </w:r>
    </w:p>
    <w:p w14:paraId="52CB39A1" w14:textId="77777777" w:rsidR="0043619D" w:rsidRDefault="0043619D" w:rsidP="00B34D74">
      <w:r>
        <w:t>Při hodnocení klademe důraz zvláště na:</w:t>
      </w:r>
    </w:p>
    <w:p w14:paraId="596EBBC4" w14:textId="77777777" w:rsidR="0043619D" w:rsidRDefault="0043619D" w:rsidP="00B34D74">
      <w:pPr>
        <w:pStyle w:val="odrvtextu"/>
      </w:pPr>
      <w:r>
        <w:t>hloubku porozumění učivu a schopnost aplikovat poznatky</w:t>
      </w:r>
      <w:r w:rsidR="00C71716">
        <w:t xml:space="preserve"> v </w:t>
      </w:r>
      <w:r>
        <w:t>praxi</w:t>
      </w:r>
      <w:r w:rsidR="00C71716">
        <w:t xml:space="preserve"> </w:t>
      </w:r>
    </w:p>
    <w:p w14:paraId="082625B9" w14:textId="77777777" w:rsidR="0043619D" w:rsidRDefault="0043619D" w:rsidP="00B34D74">
      <w:pPr>
        <w:pStyle w:val="odrvtextu"/>
        <w:rPr>
          <w:snapToGrid w:val="0"/>
        </w:rPr>
      </w:pPr>
      <w:r>
        <w:rPr>
          <w:snapToGrid w:val="0"/>
        </w:rPr>
        <w:t>schopnost využití mezipředmětových vztahů</w:t>
      </w:r>
    </w:p>
    <w:p w14:paraId="3A81E3AD" w14:textId="77777777" w:rsidR="0043619D" w:rsidRDefault="0043619D" w:rsidP="00B34D74">
      <w:pPr>
        <w:pStyle w:val="odrvtextu"/>
      </w:pPr>
      <w:r>
        <w:t>správnost, přesnost, pečlivost a dodržování zásad bezpečnosti práce při řešení praktických situací</w:t>
      </w:r>
    </w:p>
    <w:p w14:paraId="240849E7" w14:textId="77777777" w:rsidR="0043619D" w:rsidRDefault="0043619D" w:rsidP="00B34D74">
      <w:pPr>
        <w:pStyle w:val="odrvtextu"/>
      </w:pPr>
      <w:r>
        <w:t>schopnost samostatného úsudku a aplikace poznatků při řešení problémových úloh</w:t>
      </w:r>
    </w:p>
    <w:p w14:paraId="6D07E587" w14:textId="77777777" w:rsidR="0043619D" w:rsidRDefault="0043619D" w:rsidP="00B34D74">
      <w:pPr>
        <w:pStyle w:val="odrvtextu"/>
        <w:rPr>
          <w:b/>
          <w:u w:val="single"/>
        </w:rPr>
      </w:pPr>
      <w:r>
        <w:t>schopnost přiměřené komunikace</w:t>
      </w:r>
      <w:r w:rsidR="00C71716">
        <w:t xml:space="preserve"> s </w:t>
      </w:r>
      <w:r>
        <w:t>klientem/pacientem</w:t>
      </w:r>
      <w:r w:rsidR="00C71716">
        <w:t xml:space="preserve"> v </w:t>
      </w:r>
      <w:r>
        <w:t>modelových situacích</w:t>
      </w:r>
    </w:p>
    <w:p w14:paraId="62FD583D" w14:textId="77777777" w:rsidR="0043619D" w:rsidRDefault="0043619D" w:rsidP="00B34D74">
      <w:pPr>
        <w:pStyle w:val="odrvtextu"/>
        <w:rPr>
          <w:b/>
          <w:u w:val="single"/>
        </w:rPr>
      </w:pPr>
      <w:r>
        <w:t xml:space="preserve">schopnost týmové spolupráce ve skupinách </w:t>
      </w:r>
    </w:p>
    <w:p w14:paraId="2C2F0117" w14:textId="77777777" w:rsidR="0043619D" w:rsidRDefault="0043619D" w:rsidP="00B34D74">
      <w:pPr>
        <w:pStyle w:val="odrvtextu"/>
        <w:rPr>
          <w:b/>
          <w:u w:val="single"/>
        </w:rPr>
      </w:pPr>
      <w:r>
        <w:t>schopnost výstižné formulace</w:t>
      </w:r>
      <w:r w:rsidR="00C71716">
        <w:t xml:space="preserve"> s </w:t>
      </w:r>
      <w:r>
        <w:t>využitím odborné terminologie</w:t>
      </w:r>
    </w:p>
    <w:p w14:paraId="22499C89" w14:textId="77777777" w:rsidR="0043619D" w:rsidRDefault="0043619D" w:rsidP="00B34D74">
      <w:pPr>
        <w:pStyle w:val="svpnadpisvtabulce"/>
      </w:pPr>
      <w:r>
        <w:t>Rozvíjené klíčové kompetence:</w:t>
      </w:r>
    </w:p>
    <w:p w14:paraId="7D06EAB0" w14:textId="77777777" w:rsidR="0043619D" w:rsidRDefault="0043619D" w:rsidP="00B34D74">
      <w:r>
        <w:t>Výuka předmětu se podílí přiměřeným způsobem na rozvoji všech klíčových kompetencí</w:t>
      </w:r>
      <w:r w:rsidR="00715663">
        <w:t xml:space="preserve">, </w:t>
      </w:r>
      <w:r>
        <w:t>a</w:t>
      </w:r>
      <w:r w:rsidR="00715663">
        <w:t> </w:t>
      </w:r>
      <w:r>
        <w:t>to především</w:t>
      </w:r>
      <w:r w:rsidR="00C71716">
        <w:t xml:space="preserve"> v </w:t>
      </w:r>
      <w:r>
        <w:t>souvislosti</w:t>
      </w:r>
      <w:r w:rsidR="00C71716">
        <w:t xml:space="preserve"> s </w:t>
      </w:r>
      <w:r>
        <w:t>vhodnými výukovými strategiemi. Jedná se zejména o</w:t>
      </w:r>
      <w:r w:rsidR="00715663">
        <w:t> </w:t>
      </w:r>
      <w:r>
        <w:t>kompetence:</w:t>
      </w:r>
    </w:p>
    <w:p w14:paraId="0D66679D" w14:textId="77777777" w:rsidR="0043619D" w:rsidRDefault="0043619D" w:rsidP="00B34D74">
      <w:pPr>
        <w:pStyle w:val="odrvtextu"/>
      </w:pPr>
      <w:r>
        <w:rPr>
          <w:b/>
        </w:rPr>
        <w:t>kompetence</w:t>
      </w:r>
      <w:r w:rsidR="00C71716">
        <w:rPr>
          <w:b/>
        </w:rPr>
        <w:t xml:space="preserve"> k </w:t>
      </w:r>
      <w:r>
        <w:rPr>
          <w:b/>
        </w:rPr>
        <w:t xml:space="preserve">učení – </w:t>
      </w:r>
      <w:r>
        <w:t>pozitivní vztah</w:t>
      </w:r>
      <w:r w:rsidR="00C71716">
        <w:t xml:space="preserve"> k </w:t>
      </w:r>
      <w:r>
        <w:t>učení a vzdělávání, uplatňování efektivních způsobů učení, získávání a zpracování informací z různých zdrojů včetně digitálních, motivace pro další vzdělávání</w:t>
      </w:r>
    </w:p>
    <w:p w14:paraId="2CA1A750" w14:textId="77777777" w:rsidR="0043619D" w:rsidRDefault="0043619D" w:rsidP="00B34D74">
      <w:pPr>
        <w:pStyle w:val="odrvtextu"/>
      </w:pPr>
      <w:r>
        <w:rPr>
          <w:b/>
        </w:rPr>
        <w:t>kompetence</w:t>
      </w:r>
      <w:r w:rsidR="00C71716">
        <w:rPr>
          <w:b/>
        </w:rPr>
        <w:t xml:space="preserve"> k </w:t>
      </w:r>
      <w:r>
        <w:rPr>
          <w:b/>
        </w:rPr>
        <w:t>řešení problémů</w:t>
      </w:r>
      <w:r>
        <w:t xml:space="preserve"> </w:t>
      </w:r>
      <w:r w:rsidR="0036519C">
        <w:t>–</w:t>
      </w:r>
      <w:r>
        <w:t xml:space="preserve"> kritické myšlení a schopnost řešit samostatně běžné pracovní problémy, přijímat a odpovědně plnit svěřené úkoly</w:t>
      </w:r>
    </w:p>
    <w:p w14:paraId="509C6128" w14:textId="77777777" w:rsidR="0043619D" w:rsidRDefault="0043619D" w:rsidP="00DD3377">
      <w:pPr>
        <w:pStyle w:val="odrvtextu"/>
      </w:pPr>
      <w:r>
        <w:rPr>
          <w:b/>
        </w:rPr>
        <w:lastRenderedPageBreak/>
        <w:t>sociální a personální kompetence</w:t>
      </w:r>
      <w:r>
        <w:t xml:space="preserve"> </w:t>
      </w:r>
      <w:r w:rsidR="0036519C">
        <w:t>–</w:t>
      </w:r>
      <w:r>
        <w:t xml:space="preserve"> uplatňovat profesní etiku a práva nemocných, osvojení metod týmové práce, přispívat</w:t>
      </w:r>
      <w:r w:rsidR="00C71716">
        <w:t xml:space="preserve"> k </w:t>
      </w:r>
      <w:r>
        <w:t>vytváření vstřícných mezilidských vztahů</w:t>
      </w:r>
      <w:r w:rsidR="00C71716">
        <w:t xml:space="preserve"> a k </w:t>
      </w:r>
      <w:r>
        <w:t>předcházení osobním konfliktům, nepodléhat předsudkům a stereotypům</w:t>
      </w:r>
      <w:r w:rsidR="00C71716">
        <w:t xml:space="preserve"> v </w:t>
      </w:r>
      <w:r>
        <w:t>přístupu</w:t>
      </w:r>
      <w:r w:rsidR="00C71716">
        <w:t xml:space="preserve"> k </w:t>
      </w:r>
      <w:r>
        <w:t>druhým</w:t>
      </w:r>
    </w:p>
    <w:p w14:paraId="1A48251C" w14:textId="77777777" w:rsidR="0043619D" w:rsidRDefault="0043619D" w:rsidP="00DD3377">
      <w:pPr>
        <w:pStyle w:val="odrvtextu"/>
        <w:rPr>
          <w:b/>
        </w:rPr>
      </w:pPr>
      <w:r w:rsidRPr="0036519C">
        <w:rPr>
          <w:b/>
        </w:rPr>
        <w:t>občanské kompetence a kulturní povědomí</w:t>
      </w:r>
      <w:r>
        <w:t xml:space="preserve"> </w:t>
      </w:r>
      <w:r w:rsidR="0036519C">
        <w:t>–</w:t>
      </w:r>
      <w:r>
        <w:t xml:space="preserve"> jednat odpovědně, samostatně</w:t>
      </w:r>
      <w:r w:rsidR="00C71716">
        <w:t xml:space="preserve"> a </w:t>
      </w:r>
      <w:r>
        <w:t>iniciativně nejen ve vlastním, ale i ve veřejném zájmu, dodržovat zákony, respektovat práva a osobnost druhých lidí,</w:t>
      </w:r>
    </w:p>
    <w:p w14:paraId="5CC45406" w14:textId="77777777" w:rsidR="0043619D" w:rsidRPr="00715663" w:rsidRDefault="0043619D" w:rsidP="00715663">
      <w:pPr>
        <w:pStyle w:val="odrvtextu"/>
      </w:pPr>
      <w:r w:rsidRPr="00715663">
        <w:rPr>
          <w:b/>
        </w:rPr>
        <w:t xml:space="preserve">komunikační kompetence </w:t>
      </w:r>
      <w:r w:rsidR="0036519C" w:rsidRPr="00715663">
        <w:rPr>
          <w:b/>
        </w:rPr>
        <w:t>–</w:t>
      </w:r>
      <w:r w:rsidRPr="00715663">
        <w:rPr>
          <w:b/>
        </w:rPr>
        <w:t xml:space="preserve"> </w:t>
      </w:r>
      <w:r>
        <w:t>vhodně komunikovat</w:t>
      </w:r>
      <w:r w:rsidR="00C71716">
        <w:t xml:space="preserve"> v </w:t>
      </w:r>
      <w:r>
        <w:t>českém i</w:t>
      </w:r>
      <w:r w:rsidR="00C71716">
        <w:t xml:space="preserve"> v </w:t>
      </w:r>
      <w:r>
        <w:t xml:space="preserve">cizím jazyce </w:t>
      </w:r>
      <w:r w:rsidRPr="00715663">
        <w:t>s</w:t>
      </w:r>
      <w:r w:rsidR="00715663">
        <w:t> </w:t>
      </w:r>
      <w:r w:rsidRPr="00715663">
        <w:t>nemocnými a jejich příbuznými, včetně dovednosti vhodně se vyjadřovat, diskutovat</w:t>
      </w:r>
      <w:r w:rsidR="00715663" w:rsidRPr="00715663">
        <w:t xml:space="preserve"> </w:t>
      </w:r>
      <w:r w:rsidRPr="00715663">
        <w:t>a</w:t>
      </w:r>
      <w:r w:rsidR="00715663" w:rsidRPr="00715663">
        <w:t> </w:t>
      </w:r>
      <w:r w:rsidRPr="00715663">
        <w:t>argumentovat, respektovat názory druhých, porozumět běžné odborné terminologii</w:t>
      </w:r>
      <w:r w:rsidR="00C71716" w:rsidRPr="00715663">
        <w:t xml:space="preserve"> a </w:t>
      </w:r>
      <w:r w:rsidRPr="00715663">
        <w:t>pracovním pokynům</w:t>
      </w:r>
      <w:r w:rsidR="00C71716" w:rsidRPr="00715663">
        <w:t xml:space="preserve"> v </w:t>
      </w:r>
      <w:r w:rsidRPr="00715663">
        <w:t>písemné i ústní formě</w:t>
      </w:r>
    </w:p>
    <w:p w14:paraId="72D85480" w14:textId="77777777" w:rsidR="0043619D" w:rsidRPr="00715663" w:rsidRDefault="0043619D" w:rsidP="00715663">
      <w:pPr>
        <w:pStyle w:val="odrvtextu"/>
      </w:pPr>
      <w:r w:rsidRPr="00715663">
        <w:rPr>
          <w:b/>
        </w:rPr>
        <w:t>kompetence</w:t>
      </w:r>
      <w:r w:rsidR="00C71716" w:rsidRPr="00715663">
        <w:rPr>
          <w:b/>
        </w:rPr>
        <w:t xml:space="preserve"> k </w:t>
      </w:r>
      <w:r w:rsidRPr="00715663">
        <w:rPr>
          <w:b/>
        </w:rPr>
        <w:t xml:space="preserve">pracovnímu uplatnění a podnikatelským aktivitám </w:t>
      </w:r>
      <w:r w:rsidR="0036519C" w:rsidRPr="00715663">
        <w:rPr>
          <w:b/>
        </w:rPr>
        <w:t>–</w:t>
      </w:r>
      <w:r w:rsidRPr="00715663">
        <w:rPr>
          <w:b/>
        </w:rPr>
        <w:t xml:space="preserve"> </w:t>
      </w:r>
      <w:r>
        <w:t>mít odpovědný postoj</w:t>
      </w:r>
      <w:r w:rsidR="00C71716">
        <w:t xml:space="preserve"> k </w:t>
      </w:r>
      <w:r>
        <w:t>vlastní profesní budoucnosti i vzdělávání, mít přehled</w:t>
      </w:r>
      <w:r w:rsidR="00C71716">
        <w:t xml:space="preserve"> o </w:t>
      </w:r>
      <w:r>
        <w:t xml:space="preserve">možnostech uplatnění </w:t>
      </w:r>
      <w:r w:rsidRPr="00715663">
        <w:t>na trhu práce</w:t>
      </w:r>
      <w:r w:rsidR="00C71716" w:rsidRPr="00715663">
        <w:t xml:space="preserve"> v </w:t>
      </w:r>
      <w:r w:rsidRPr="00715663">
        <w:t>daném oboru</w:t>
      </w:r>
    </w:p>
    <w:p w14:paraId="702EA909" w14:textId="77777777" w:rsidR="0043619D" w:rsidRDefault="0043619D" w:rsidP="00715663">
      <w:pPr>
        <w:pStyle w:val="odrvtextu"/>
        <w:ind w:hanging="357"/>
      </w:pPr>
      <w:r>
        <w:rPr>
          <w:b/>
        </w:rPr>
        <w:t xml:space="preserve">matematické kompetence </w:t>
      </w:r>
      <w:r w:rsidR="0036519C">
        <w:rPr>
          <w:b/>
        </w:rPr>
        <w:t>–</w:t>
      </w:r>
      <w:r>
        <w:t xml:space="preserve"> efektivně aplikovat matematické postupy při řešení různých praktických úkolů</w:t>
      </w:r>
      <w:r w:rsidR="00C71716">
        <w:t xml:space="preserve"> v </w:t>
      </w:r>
      <w:r>
        <w:t>běžných situacích</w:t>
      </w:r>
    </w:p>
    <w:p w14:paraId="4917A5E5" w14:textId="60806351" w:rsidR="0043619D" w:rsidRDefault="0043619D" w:rsidP="00B34D74">
      <w:pPr>
        <w:pStyle w:val="odrvtextu"/>
        <w:rPr>
          <w:b/>
        </w:rPr>
      </w:pPr>
      <w:r>
        <w:rPr>
          <w:b/>
        </w:rPr>
        <w:t>kompetence využívat prostředky IT a pracovat</w:t>
      </w:r>
      <w:r w:rsidR="00C71716">
        <w:rPr>
          <w:b/>
        </w:rPr>
        <w:t xml:space="preserve"> s </w:t>
      </w:r>
      <w:r>
        <w:rPr>
          <w:b/>
        </w:rPr>
        <w:t xml:space="preserve">informacemi </w:t>
      </w:r>
      <w:r w:rsidR="0036519C">
        <w:rPr>
          <w:b/>
        </w:rPr>
        <w:t>–</w:t>
      </w:r>
      <w:r>
        <w:rPr>
          <w:b/>
        </w:rPr>
        <w:t xml:space="preserve"> </w:t>
      </w:r>
      <w:r>
        <w:t>vyhledat, kriticky vyhodnotit, efektivně zpracovat potřebné informace a odpovědně je uplatňovat.</w:t>
      </w:r>
    </w:p>
    <w:p w14:paraId="2B442420" w14:textId="77777777" w:rsidR="0036519C" w:rsidRPr="008D2B51" w:rsidRDefault="0036519C" w:rsidP="0036519C">
      <w:pPr>
        <w:pStyle w:val="svpnadpisvtabulce"/>
      </w:pPr>
      <w:bookmarkStart w:id="0" w:name="_Hlk517799056"/>
      <w:r w:rsidRPr="008D2B51">
        <w:t>Vyučovacím předmětem se prolínají průřezová témata</w:t>
      </w:r>
    </w:p>
    <w:bookmarkEnd w:id="0"/>
    <w:p w14:paraId="702AA29C" w14:textId="77777777" w:rsidR="00B34D74" w:rsidRPr="00B34D74" w:rsidRDefault="00B34D74" w:rsidP="00B34D74">
      <w:pPr>
        <w:overflowPunct/>
        <w:autoSpaceDE/>
        <w:adjustRightInd/>
        <w:jc w:val="left"/>
        <w:rPr>
          <w:szCs w:val="24"/>
        </w:rPr>
      </w:pPr>
      <w:r w:rsidRPr="008D2B51">
        <w:rPr>
          <w:u w:val="single"/>
        </w:rPr>
        <w:t>Občan</w:t>
      </w:r>
      <w:r w:rsidR="00C71716">
        <w:rPr>
          <w:u w:val="single"/>
        </w:rPr>
        <w:t xml:space="preserve"> v </w:t>
      </w:r>
      <w:r w:rsidRPr="008D2B51">
        <w:rPr>
          <w:u w:val="single"/>
        </w:rPr>
        <w:t>demokratické společnosti</w:t>
      </w:r>
    </w:p>
    <w:p w14:paraId="2EAD2359" w14:textId="77777777" w:rsidR="0043619D" w:rsidRDefault="0043619D" w:rsidP="00B34D74">
      <w:pPr>
        <w:pStyle w:val="odrvtextu"/>
      </w:pPr>
      <w:r>
        <w:t>osobnost a její rozvoj, komunikace, vyjednávání a řešení konfliktů, jednotlivec a společenské skupiny, kultura, náboženství, morálka, svoboda, odpovědnost, tolerance, solidarita</w:t>
      </w:r>
    </w:p>
    <w:p w14:paraId="4331DDBB" w14:textId="77777777" w:rsidR="00B34D74" w:rsidRPr="00B34D74" w:rsidRDefault="00B34D74" w:rsidP="00B34D74">
      <w:pPr>
        <w:overflowPunct/>
        <w:autoSpaceDE/>
        <w:adjustRightInd/>
        <w:jc w:val="left"/>
        <w:rPr>
          <w:szCs w:val="24"/>
        </w:rPr>
      </w:pPr>
      <w:r>
        <w:rPr>
          <w:u w:val="single"/>
        </w:rPr>
        <w:t>Č</w:t>
      </w:r>
      <w:r w:rsidR="0043619D" w:rsidRPr="00B34D74">
        <w:rPr>
          <w:u w:val="single"/>
        </w:rPr>
        <w:t>lověk a životní prostředí</w:t>
      </w:r>
    </w:p>
    <w:p w14:paraId="6B1424F3" w14:textId="77777777" w:rsidR="0043619D" w:rsidRDefault="0043619D" w:rsidP="00B34D74">
      <w:pPr>
        <w:pStyle w:val="odrvtextu"/>
      </w:pPr>
      <w:r>
        <w:t>vlivy prostředí na život a zdraví člověka, zásady zdravého životního stylu, vědomí odpovědnosti za své zdraví, dodržování požadavků na bezpečnost a hygienu práce, základní principy šetrného a odpovědného přístupu</w:t>
      </w:r>
      <w:r w:rsidR="00C71716">
        <w:t xml:space="preserve"> k </w:t>
      </w:r>
      <w:r>
        <w:t>životnímu prostředí</w:t>
      </w:r>
      <w:r w:rsidR="00C71716">
        <w:t xml:space="preserve"> v </w:t>
      </w:r>
      <w:r w:rsidR="00083A77">
        <w:t>osobním i </w:t>
      </w:r>
      <w:r>
        <w:t>profesním jednání, správné nakládání</w:t>
      </w:r>
      <w:r w:rsidR="00C71716">
        <w:t xml:space="preserve"> s </w:t>
      </w:r>
      <w:r>
        <w:t>biologickými i jinými odpady, využívání úsporných postupů</w:t>
      </w:r>
    </w:p>
    <w:p w14:paraId="7EDA6C32" w14:textId="77777777" w:rsidR="00B34D74" w:rsidRPr="00B34D74" w:rsidRDefault="00B34D74" w:rsidP="00B34D74">
      <w:pPr>
        <w:overflowPunct/>
        <w:autoSpaceDE/>
        <w:adjustRightInd/>
        <w:jc w:val="left"/>
        <w:rPr>
          <w:u w:val="single"/>
        </w:rPr>
      </w:pPr>
      <w:r w:rsidRPr="00B34D74">
        <w:rPr>
          <w:u w:val="single"/>
        </w:rPr>
        <w:t>Č</w:t>
      </w:r>
      <w:r w:rsidR="0043619D" w:rsidRPr="00B34D74">
        <w:rPr>
          <w:u w:val="single"/>
        </w:rPr>
        <w:t>lověk a svět práce</w:t>
      </w:r>
    </w:p>
    <w:p w14:paraId="1C75A5FD" w14:textId="77777777" w:rsidR="0043619D" w:rsidRDefault="0043619D" w:rsidP="00B34D74">
      <w:pPr>
        <w:pStyle w:val="odrvtextu"/>
      </w:pPr>
      <w:r>
        <w:t>soustava zdravotnického vzdělávání</w:t>
      </w:r>
      <w:r w:rsidR="00C71716">
        <w:t xml:space="preserve"> v </w:t>
      </w:r>
      <w:r>
        <w:t>ČR, návaznosti jednotlivých druhů vzdělávání po absolvování střední školy, význam a možnosti celoživotního vzdělávání a</w:t>
      </w:r>
      <w:r w:rsidR="00715663">
        <w:t> </w:t>
      </w:r>
      <w:r>
        <w:t>profesního růstu, formování vhodných pracovních a profesních vlastností, možnosti pracovního uplatnění, včetně seznámení se situací na trhu práce</w:t>
      </w:r>
      <w:r w:rsidR="00C71716">
        <w:t xml:space="preserve"> v </w:t>
      </w:r>
      <w:r>
        <w:t>regionu – exkurze do zdravotnických a sociálních zařízení</w:t>
      </w:r>
    </w:p>
    <w:p w14:paraId="386EFFCE" w14:textId="77777777" w:rsidR="00EE6645" w:rsidRPr="0042633A" w:rsidRDefault="00EE6645" w:rsidP="00EE6645">
      <w:pPr>
        <w:overflowPunct/>
        <w:autoSpaceDE/>
        <w:autoSpaceDN/>
        <w:adjustRightInd/>
        <w:jc w:val="left"/>
        <w:rPr>
          <w:szCs w:val="24"/>
          <w:u w:val="single"/>
        </w:rPr>
      </w:pPr>
      <w:r w:rsidRPr="0042633A">
        <w:rPr>
          <w:szCs w:val="24"/>
          <w:u w:val="single"/>
        </w:rPr>
        <w:t>Člověk a digitální svět</w:t>
      </w:r>
    </w:p>
    <w:p w14:paraId="2769BB52" w14:textId="77777777" w:rsidR="00EE6645" w:rsidRPr="00B34D74" w:rsidRDefault="00EE6645" w:rsidP="00EE6645">
      <w:pPr>
        <w:pStyle w:val="odrvtextu"/>
      </w:pPr>
      <w:r w:rsidRPr="00B34D74">
        <w:t>využití a prohloubení znalostí, dovedností a schopností získaných</w:t>
      </w:r>
      <w:r>
        <w:t xml:space="preserve"> v </w:t>
      </w:r>
      <w:r w:rsidRPr="00B34D74">
        <w:t>samostatném předmětu</w:t>
      </w:r>
      <w:r>
        <w:t xml:space="preserve"> k </w:t>
      </w:r>
      <w:r w:rsidRPr="00B34D74">
        <w:t>efektivnímu získávání informací, řešení úkolů a vytváření prezentací</w:t>
      </w:r>
      <w:r>
        <w:t xml:space="preserve"> v </w:t>
      </w:r>
      <w:r w:rsidRPr="00B34D74">
        <w:t xml:space="preserve">rámci předmětu ošetřovatelství </w:t>
      </w:r>
    </w:p>
    <w:p w14:paraId="78603D6C" w14:textId="266B14B8" w:rsidR="00EE6645" w:rsidRPr="0042633A" w:rsidRDefault="00EE6645" w:rsidP="00EE6645">
      <w:pPr>
        <w:pStyle w:val="odrvtextu"/>
        <w:rPr>
          <w:color w:val="000000"/>
          <w:lang w:eastAsia="ar-SA"/>
        </w:rPr>
      </w:pPr>
      <w:r w:rsidRPr="0042633A">
        <w:t>soustavn</w:t>
      </w:r>
      <w:r>
        <w:t>é</w:t>
      </w:r>
      <w:r w:rsidRPr="0042633A">
        <w:t xml:space="preserve"> rozvíje</w:t>
      </w:r>
      <w:r>
        <w:t>ní</w:t>
      </w:r>
      <w:r w:rsidRPr="0042633A">
        <w:t xml:space="preserve"> dovednosti od ovládání základních digitálních zařízení až po tvorbu digitálního obsahu, práci s daty a efektivní komunikaci online</w:t>
      </w:r>
    </w:p>
    <w:p w14:paraId="4EBE822C" w14:textId="77777777" w:rsidR="0043619D" w:rsidRDefault="0043619D" w:rsidP="0036519C">
      <w:pPr>
        <w:pStyle w:val="svpnadpisvtabulce"/>
      </w:pPr>
      <w:r>
        <w:t>Uplatnění mezipředmětových vztahů</w:t>
      </w:r>
    </w:p>
    <w:p w14:paraId="7D94C346" w14:textId="77777777" w:rsidR="0043619D" w:rsidRDefault="0043619D" w:rsidP="0036519C">
      <w:r>
        <w:t>V předmětu ošetřovatelství se uplatňují mezipředmětové vztahy především</w:t>
      </w:r>
      <w:r w:rsidR="00C71716">
        <w:t xml:space="preserve"> k </w:t>
      </w:r>
      <w:r>
        <w:t xml:space="preserve">předmětům somatologie, </w:t>
      </w:r>
      <w:r w:rsidR="00740BEE">
        <w:t>odborná latinská terminologie</w:t>
      </w:r>
      <w:r w:rsidR="00DD3377">
        <w:t xml:space="preserve">, </w:t>
      </w:r>
      <w:r>
        <w:t xml:space="preserve">klinická propedeutika, první pomoc, </w:t>
      </w:r>
      <w:r w:rsidR="00083A77">
        <w:t>ochrana a </w:t>
      </w:r>
      <w:r w:rsidR="00740BEE">
        <w:t>podpora veřejného zdraví</w:t>
      </w:r>
      <w:r>
        <w:t>, psychologie</w:t>
      </w:r>
      <w:r w:rsidR="00740BEE">
        <w:t xml:space="preserve"> a komunikace</w:t>
      </w:r>
      <w:r>
        <w:t>, ošetřování nemocných</w:t>
      </w:r>
      <w:r w:rsidR="00DD3377">
        <w:t>,</w:t>
      </w:r>
      <w:r>
        <w:t xml:space="preserve"> </w:t>
      </w:r>
      <w:r w:rsidR="00DD3377">
        <w:t xml:space="preserve">fyzika, matematika, chemie </w:t>
      </w:r>
      <w:r>
        <w:t>a občanská nauka.</w:t>
      </w:r>
    </w:p>
    <w:p w14:paraId="4F1446D8" w14:textId="77777777" w:rsidR="0036519C" w:rsidRDefault="0036519C" w:rsidP="0036519C">
      <w:pPr>
        <w:pStyle w:val="svpnadpisvtabulce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57EEB465" w14:textId="77777777" w:rsidR="00842B6A" w:rsidRDefault="00842B6A" w:rsidP="00842B6A">
      <w:pPr>
        <w:pStyle w:val="svpnadpisvtabulce"/>
      </w:pPr>
      <w:r w:rsidRPr="0036519C">
        <w:rPr>
          <w:sz w:val="26"/>
          <w:szCs w:val="26"/>
        </w:rPr>
        <w:lastRenderedPageBreak/>
        <w:t>Rozpis učiva a výsledků vzdělávání</w:t>
      </w:r>
      <w:r>
        <w:t>:</w:t>
      </w:r>
    </w:p>
    <w:p w14:paraId="7B8B5E0E" w14:textId="77777777" w:rsidR="00842B6A" w:rsidRDefault="00842B6A" w:rsidP="00842B6A">
      <w:pPr>
        <w:rPr>
          <w:snapToGrid w:val="0"/>
        </w:rPr>
      </w:pPr>
      <w:r>
        <w:rPr>
          <w:snapToGrid w:val="0"/>
        </w:rPr>
        <w:t>Ošetřovatelství – 1. ročník – teorie – 2 hodin</w:t>
      </w:r>
      <w:r w:rsidR="00361621">
        <w:rPr>
          <w:snapToGrid w:val="0"/>
        </w:rPr>
        <w:t>y</w:t>
      </w:r>
      <w:r>
        <w:rPr>
          <w:snapToGrid w:val="0"/>
        </w:rPr>
        <w:t xml:space="preserve"> týdně – 68 hodin</w:t>
      </w:r>
    </w:p>
    <w:p w14:paraId="2CA43759" w14:textId="77777777" w:rsidR="00842B6A" w:rsidRDefault="00842B6A" w:rsidP="00842B6A">
      <w:pPr>
        <w:pStyle w:val="CM3"/>
        <w:widowControl/>
        <w:autoSpaceDE/>
        <w:adjustRightInd/>
        <w:spacing w:line="240" w:lineRule="auto"/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842B6A" w14:paraId="397F7C72" w14:textId="77777777" w:rsidTr="00842B6A">
        <w:trPr>
          <w:cantSplit/>
          <w:trHeight w:val="496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EC1957" w14:textId="77777777" w:rsidR="00842B6A" w:rsidRDefault="00842B6A" w:rsidP="00842B6A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Výsledky vzdělávání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4E770" w14:textId="77777777" w:rsidR="00842B6A" w:rsidRDefault="00842B6A" w:rsidP="00842B6A">
            <w:pPr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Rozpis učiva</w:t>
            </w:r>
          </w:p>
        </w:tc>
      </w:tr>
      <w:tr w:rsidR="00842B6A" w14:paraId="10C193C0" w14:textId="77777777" w:rsidTr="00842B6A">
        <w:trPr>
          <w:trHeight w:val="2153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D5E333" w14:textId="77777777" w:rsidR="00842B6A" w:rsidRDefault="00842B6A" w:rsidP="00842B6A">
            <w:pPr>
              <w:pStyle w:val="svpnadpisvtabulce"/>
            </w:pPr>
            <w:r>
              <w:t>Žák:</w:t>
            </w:r>
          </w:p>
          <w:p w14:paraId="2A7A07CD" w14:textId="77777777" w:rsidR="005C799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definuje pojem ošetřovatelství </w:t>
            </w:r>
          </w:p>
          <w:p w14:paraId="268A0915" w14:textId="77777777" w:rsidR="005C799A" w:rsidRDefault="005C799A" w:rsidP="005C799A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  </w:t>
            </w:r>
            <w:r w:rsidR="00842B6A">
              <w:rPr>
                <w:snapToGrid w:val="0"/>
              </w:rPr>
              <w:t xml:space="preserve">a používá další základní pojmy </w:t>
            </w:r>
          </w:p>
          <w:p w14:paraId="188B3AA8" w14:textId="77777777" w:rsidR="00842B6A" w:rsidRDefault="005C799A" w:rsidP="005C799A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  </w:t>
            </w:r>
            <w:r w:rsidR="00842B6A">
              <w:rPr>
                <w:snapToGrid w:val="0"/>
              </w:rPr>
              <w:t>z oboru</w:t>
            </w:r>
          </w:p>
          <w:p w14:paraId="3055F235" w14:textId="77777777" w:rsidR="00842B6A" w:rsidRDefault="00842B6A" w:rsidP="00842B6A">
            <w:pPr>
              <w:pStyle w:val="svpodrzkavtabulce"/>
              <w:rPr>
                <w:color w:val="000000"/>
              </w:rPr>
            </w:pPr>
            <w:r>
              <w:rPr>
                <w:color w:val="000000"/>
              </w:rPr>
              <w:t>objasní koncepci současného ošetřovatelství</w:t>
            </w:r>
          </w:p>
          <w:p w14:paraId="6C39B76A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charakterizuje historický vývoj světového a českého ošetřovatelství</w:t>
            </w:r>
          </w:p>
          <w:p w14:paraId="7D3E4761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charakterizuje současný systém vzdělávání zdravotnických pracovníků</w:t>
            </w:r>
          </w:p>
          <w:p w14:paraId="59454767" w14:textId="77777777" w:rsidR="00842B6A" w:rsidRPr="00715663" w:rsidRDefault="00842B6A" w:rsidP="00842B6A">
            <w:pPr>
              <w:pStyle w:val="svpodrzkavtabulce"/>
              <w:rPr>
                <w:snapToGrid w:val="0"/>
              </w:rPr>
            </w:pPr>
            <w:r w:rsidRPr="00715663">
              <w:rPr>
                <w:snapToGrid w:val="0"/>
              </w:rPr>
              <w:t>uvede základní kategorie pracovníků ve zdravotnictví</w:t>
            </w:r>
          </w:p>
          <w:p w14:paraId="51D11B4D" w14:textId="77777777" w:rsidR="005C799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vysvětlí postavení ošetřovatele</w:t>
            </w:r>
          </w:p>
          <w:p w14:paraId="5E112D7E" w14:textId="77777777" w:rsidR="005C799A" w:rsidRDefault="005C799A" w:rsidP="005C799A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</w:t>
            </w:r>
            <w:r w:rsidR="00842B6A">
              <w:rPr>
                <w:snapToGrid w:val="0"/>
              </w:rPr>
              <w:t xml:space="preserve"> a praktické sestry v systému </w:t>
            </w:r>
            <w:r>
              <w:rPr>
                <w:snapToGrid w:val="0"/>
              </w:rPr>
              <w:t xml:space="preserve"> </w:t>
            </w:r>
          </w:p>
          <w:p w14:paraId="540B106A" w14:textId="77777777" w:rsidR="005C799A" w:rsidRDefault="005C799A" w:rsidP="005C799A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 </w:t>
            </w:r>
            <w:r w:rsidR="00842B6A">
              <w:rPr>
                <w:snapToGrid w:val="0"/>
              </w:rPr>
              <w:t xml:space="preserve">zdravotní péče, základní </w:t>
            </w:r>
            <w:r>
              <w:rPr>
                <w:snapToGrid w:val="0"/>
              </w:rPr>
              <w:t xml:space="preserve">  </w:t>
            </w:r>
          </w:p>
          <w:p w14:paraId="4781A3F3" w14:textId="77777777" w:rsidR="005C799A" w:rsidRDefault="005C799A" w:rsidP="005C799A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  k</w:t>
            </w:r>
            <w:r w:rsidR="00842B6A">
              <w:rPr>
                <w:snapToGrid w:val="0"/>
              </w:rPr>
              <w:t>ompetence, práva a povinnost</w:t>
            </w:r>
            <w:r>
              <w:rPr>
                <w:snapToGrid w:val="0"/>
              </w:rPr>
              <w:t>i</w:t>
            </w:r>
            <w:r w:rsidR="00842B6A">
              <w:rPr>
                <w:snapToGrid w:val="0"/>
              </w:rPr>
              <w:t xml:space="preserve">, </w:t>
            </w:r>
            <w:r>
              <w:rPr>
                <w:snapToGrid w:val="0"/>
              </w:rPr>
              <w:t xml:space="preserve"> </w:t>
            </w:r>
          </w:p>
          <w:p w14:paraId="537B7B44" w14:textId="77777777" w:rsidR="00842B6A" w:rsidRDefault="005C799A" w:rsidP="005C799A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  </w:t>
            </w:r>
            <w:r w:rsidR="00842B6A">
              <w:rPr>
                <w:snapToGrid w:val="0"/>
              </w:rPr>
              <w:t>možnosti kariérního růstu</w:t>
            </w:r>
          </w:p>
          <w:p w14:paraId="4334BF50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vlastními slovy interpretuje základní etické kodexy zdravotnických pracovníků, práva nemocných, dospělých i dětí</w:t>
            </w:r>
          </w:p>
          <w:p w14:paraId="599C3135" w14:textId="77777777" w:rsidR="00842B6A" w:rsidRPr="00715663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uvede příklady profesních organizací sester a vysvětlí jejich funkci, pracuje s odborným tiskem</w:t>
            </w:r>
          </w:p>
          <w:p w14:paraId="5818B397" w14:textId="77777777" w:rsidR="00842B6A" w:rsidRPr="00715663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92EE" w14:textId="77777777" w:rsidR="00842B6A" w:rsidRDefault="00842B6A" w:rsidP="00B20796">
            <w:pPr>
              <w:pStyle w:val="svpslovannadpisvtabulce"/>
              <w:ind w:left="464" w:hanging="351"/>
              <w:rPr>
                <w:snapToGrid w:val="0"/>
              </w:rPr>
            </w:pPr>
            <w:r>
              <w:rPr>
                <w:snapToGrid w:val="0"/>
              </w:rPr>
              <w:t>Ošetřovatelství</w:t>
            </w:r>
          </w:p>
          <w:p w14:paraId="32477D98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úvod do studia předmětu</w:t>
            </w:r>
          </w:p>
          <w:p w14:paraId="7BA9EE7B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charakteristika a základní rysy moderního ošetřovatelství</w:t>
            </w:r>
          </w:p>
          <w:p w14:paraId="412EE2B7" w14:textId="77777777" w:rsidR="00842B6A" w:rsidRDefault="00842B6A" w:rsidP="00842B6A">
            <w:pPr>
              <w:pStyle w:val="svpodrzkavtabulce"/>
            </w:pPr>
            <w:r>
              <w:t xml:space="preserve">vývoj ošetřovatelství  </w:t>
            </w:r>
          </w:p>
          <w:p w14:paraId="3EBC4E0A" w14:textId="77777777" w:rsidR="00842B6A" w:rsidRDefault="00842B6A" w:rsidP="00842B6A">
            <w:pPr>
              <w:pStyle w:val="svpodrzkavtabulce"/>
            </w:pPr>
            <w:r>
              <w:t>vzdělávání a kategorie zdravotnických pracovníků</w:t>
            </w:r>
          </w:p>
          <w:p w14:paraId="590A9B04" w14:textId="77777777" w:rsidR="00842B6A" w:rsidRDefault="00842B6A" w:rsidP="00842B6A">
            <w:pPr>
              <w:pStyle w:val="svpodrzkavtabulce"/>
            </w:pPr>
            <w:r>
              <w:rPr>
                <w:snapToGrid w:val="0"/>
              </w:rPr>
              <w:t>postavení ošetřovatele a praktické sestry v systému zdravotní péče</w:t>
            </w:r>
          </w:p>
          <w:p w14:paraId="06E9C9F0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základní etické kodexy zdravotnických pracovníků, práva nemocných</w:t>
            </w:r>
          </w:p>
          <w:p w14:paraId="51F4BBBA" w14:textId="77777777" w:rsidR="00842B6A" w:rsidRPr="00C71716" w:rsidRDefault="00842B6A" w:rsidP="00842B6A">
            <w:pPr>
              <w:pStyle w:val="svpodrzkavtabulce"/>
              <w:rPr>
                <w:rFonts w:cs="Calibri"/>
              </w:rPr>
            </w:pPr>
            <w:r>
              <w:rPr>
                <w:snapToGrid w:val="0"/>
              </w:rPr>
              <w:t>profesní organizace sester</w:t>
            </w:r>
          </w:p>
          <w:p w14:paraId="34D2A99C" w14:textId="77777777" w:rsidR="00842B6A" w:rsidRDefault="00842B6A" w:rsidP="00842B6A">
            <w:pPr>
              <w:spacing w:line="276" w:lineRule="auto"/>
              <w:rPr>
                <w:b/>
                <w:snapToGrid w:val="0"/>
                <w:szCs w:val="24"/>
                <w:lang w:eastAsia="en-US"/>
              </w:rPr>
            </w:pPr>
          </w:p>
        </w:tc>
      </w:tr>
      <w:tr w:rsidR="00842B6A" w14:paraId="1B8E8DA3" w14:textId="77777777" w:rsidTr="00842B6A">
        <w:trPr>
          <w:trHeight w:val="2153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4DEA90" w14:textId="77777777" w:rsidR="00842B6A" w:rsidRDefault="00842B6A" w:rsidP="00842B6A">
            <w:pPr>
              <w:spacing w:line="276" w:lineRule="auto"/>
              <w:rPr>
                <w:b/>
                <w:color w:val="000000"/>
                <w:szCs w:val="24"/>
                <w:lang w:eastAsia="en-US"/>
              </w:rPr>
            </w:pPr>
          </w:p>
          <w:p w14:paraId="612C90E5" w14:textId="77777777" w:rsidR="00842B6A" w:rsidRDefault="00842B6A" w:rsidP="00842B6A">
            <w:pPr>
              <w:pStyle w:val="svpodrzkavtabulce"/>
            </w:pPr>
            <w:r>
              <w:rPr>
                <w:snapToGrid w:val="0"/>
              </w:rPr>
              <w:t>načrtne schéma hierarchie zdravotnických pracovníků a přiřadí jim kompetence</w:t>
            </w:r>
          </w:p>
          <w:p w14:paraId="05BF8154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definuje a porovná jednotlivé organizační formy ošetřovatelské péče</w:t>
            </w:r>
          </w:p>
          <w:p w14:paraId="1ED128B8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charakterizuje podmínky efektivní týmové práce ve zdravotnictví</w:t>
            </w:r>
          </w:p>
          <w:p w14:paraId="5913CCF8" w14:textId="77777777" w:rsidR="009D15E6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objasní význam standardizace ošetřovatelské péče a auditu </w:t>
            </w:r>
          </w:p>
          <w:p w14:paraId="67AB33C9" w14:textId="77777777" w:rsidR="00842B6A" w:rsidRDefault="009D15E6" w:rsidP="009D15E6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 </w:t>
            </w:r>
            <w:r w:rsidR="00842B6A">
              <w:rPr>
                <w:snapToGrid w:val="0"/>
              </w:rPr>
              <w:t>ve zdravotnictví</w:t>
            </w:r>
          </w:p>
          <w:p w14:paraId="2DEEA33A" w14:textId="77777777" w:rsidR="00842B6A" w:rsidRDefault="00842B6A" w:rsidP="00842B6A">
            <w:pPr>
              <w:pStyle w:val="Zpat"/>
              <w:widowControl/>
              <w:suppressAutoHyphens w:val="0"/>
              <w:spacing w:before="0"/>
              <w:rPr>
                <w:snapToGrid w:val="0"/>
                <w:kern w:val="0"/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AF8E" w14:textId="77777777" w:rsidR="00842B6A" w:rsidRDefault="00842B6A" w:rsidP="00B20796">
            <w:pPr>
              <w:pStyle w:val="svpslovannadpisvtabulce"/>
              <w:ind w:left="464" w:hanging="351"/>
              <w:rPr>
                <w:rFonts w:cs="Calibri"/>
                <w:szCs w:val="22"/>
              </w:rPr>
            </w:pPr>
            <w:r>
              <w:rPr>
                <w:snapToGrid w:val="0"/>
              </w:rPr>
              <w:t xml:space="preserve">Organizace práce zdravotnického týmu </w:t>
            </w:r>
          </w:p>
          <w:p w14:paraId="7D7398FF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hierarchie zdravotnických pracovníků </w:t>
            </w:r>
          </w:p>
          <w:p w14:paraId="56C17A9A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zdravotnický tým a jeho cíle</w:t>
            </w:r>
          </w:p>
          <w:p w14:paraId="57894B79" w14:textId="77777777" w:rsidR="00842B6A" w:rsidRDefault="00842B6A" w:rsidP="00842B6A">
            <w:pPr>
              <w:pStyle w:val="svpodrzkavtabulce"/>
            </w:pPr>
            <w:r>
              <w:t>organizační formy ošetřovatelské péče</w:t>
            </w:r>
          </w:p>
          <w:p w14:paraId="49213F84" w14:textId="77777777" w:rsidR="00842B6A" w:rsidRDefault="00842B6A" w:rsidP="00842B6A">
            <w:pPr>
              <w:pStyle w:val="svpodrzkavtabulce"/>
            </w:pPr>
            <w:r>
              <w:rPr>
                <w:snapToGrid w:val="0"/>
              </w:rPr>
              <w:t>standardy ošetřovatelské péče</w:t>
            </w:r>
          </w:p>
        </w:tc>
      </w:tr>
      <w:tr w:rsidR="00842B6A" w14:paraId="48D6F3E5" w14:textId="77777777" w:rsidTr="00842B6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DC6228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  <w:p w14:paraId="0FAE7E5D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 uvede možná zdravotní rizika vyplývající ze zdravotnického </w:t>
            </w:r>
            <w:r>
              <w:rPr>
                <w:snapToGrid w:val="0"/>
              </w:rPr>
              <w:lastRenderedPageBreak/>
              <w:t>povolání a význam ochrany zdraví v práci zdravotníka a její zajištění</w:t>
            </w:r>
          </w:p>
          <w:p w14:paraId="3432637E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uvede povinnosti pracovníka i zaměstnavatele v případě pracovního úrazu</w:t>
            </w:r>
          </w:p>
          <w:p w14:paraId="0C1FAAF9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vysvětlí základní úkoly a povinnosti organizace při zajišťování BOZP </w:t>
            </w:r>
          </w:p>
          <w:p w14:paraId="35EECFE6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824C" w14:textId="77777777" w:rsidR="00842B6A" w:rsidRDefault="00842B6A" w:rsidP="00B20796">
            <w:pPr>
              <w:pStyle w:val="svpslovannadpisvtabulce"/>
              <w:ind w:left="464" w:hanging="351"/>
              <w:rPr>
                <w:snapToGrid w:val="0"/>
              </w:rPr>
            </w:pPr>
            <w:r>
              <w:rPr>
                <w:snapToGrid w:val="0"/>
              </w:rPr>
              <w:lastRenderedPageBreak/>
              <w:t xml:space="preserve">Ochrana zdraví zdravotnického pracovníka </w:t>
            </w:r>
          </w:p>
          <w:p w14:paraId="19556BFD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lastRenderedPageBreak/>
              <w:t>význam ochrany zdraví v práci zdravotnického pracovníka</w:t>
            </w:r>
          </w:p>
          <w:p w14:paraId="7D1C7C3C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základní úkoly a povinnosti organizace při zajišťování BOZP</w:t>
            </w:r>
          </w:p>
        </w:tc>
      </w:tr>
      <w:tr w:rsidR="00842B6A" w14:paraId="0CBA0693" w14:textId="77777777" w:rsidTr="00842B6A">
        <w:trPr>
          <w:cantSplit/>
          <w:trHeight w:val="294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5779D2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2BE96121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definuje ošetřovatelský proces, objasní jeho význam v moderním ošetřovatelství</w:t>
            </w:r>
          </w:p>
          <w:p w14:paraId="334001EF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popíše fáze ošetřovatelského procesu a přiřadí k nim odpovídající ošetřovatelské činnosti </w:t>
            </w:r>
          </w:p>
          <w:p w14:paraId="39970A96" w14:textId="77777777" w:rsidR="00842B6A" w:rsidRDefault="00842B6A" w:rsidP="00842B6A">
            <w:pPr>
              <w:pStyle w:val="svpodrzkavtabulce"/>
            </w:pPr>
            <w:r>
              <w:rPr>
                <w:snapToGrid w:val="0"/>
              </w:rPr>
              <w:t xml:space="preserve">dokáže v modelové situaci odebrat ošetřovatelskou anamnézu </w:t>
            </w:r>
            <w:r>
              <w:t>a</w:t>
            </w:r>
            <w:r>
              <w:rPr>
                <w:snapToGrid w:val="0"/>
              </w:rPr>
              <w:t xml:space="preserve"> získaná data zaznamenat do ošetřovatelské dokumentace</w:t>
            </w:r>
          </w:p>
          <w:p w14:paraId="727DF162" w14:textId="77777777" w:rsidR="00842B6A" w:rsidRDefault="00842B6A" w:rsidP="00842B6A">
            <w:pPr>
              <w:pStyle w:val="svpodrzkavtabulce"/>
            </w:pPr>
            <w:r>
              <w:rPr>
                <w:snapToGrid w:val="0"/>
              </w:rPr>
              <w:t>používá standardní měřící techniky</w:t>
            </w:r>
          </w:p>
          <w:p w14:paraId="64A23516" w14:textId="77777777" w:rsidR="009D15E6" w:rsidRDefault="00842B6A" w:rsidP="00842B6A">
            <w:pPr>
              <w:pStyle w:val="svpodrzkavtabulce"/>
            </w:pPr>
            <w:r>
              <w:t xml:space="preserve">určí hierarchii potřeb nemocných </w:t>
            </w:r>
          </w:p>
          <w:p w14:paraId="3DDB69D4" w14:textId="77777777" w:rsidR="009D15E6" w:rsidRDefault="009D15E6" w:rsidP="009D15E6">
            <w:pPr>
              <w:pStyle w:val="svpodrzkavtabulce"/>
              <w:numPr>
                <w:ilvl w:val="0"/>
                <w:numId w:val="0"/>
              </w:numPr>
            </w:pPr>
            <w:r>
              <w:t xml:space="preserve">      </w:t>
            </w:r>
            <w:r w:rsidR="00842B6A">
              <w:t xml:space="preserve">a navrhne intervence k jejich </w:t>
            </w:r>
            <w:r>
              <w:t xml:space="preserve">  </w:t>
            </w:r>
          </w:p>
          <w:p w14:paraId="2577C5E1" w14:textId="77777777" w:rsidR="00842B6A" w:rsidRDefault="009D15E6" w:rsidP="009D15E6">
            <w:pPr>
              <w:pStyle w:val="svpodrzkavtabulce"/>
              <w:numPr>
                <w:ilvl w:val="0"/>
                <w:numId w:val="0"/>
              </w:numPr>
            </w:pPr>
            <w:r>
              <w:t xml:space="preserve">      </w:t>
            </w:r>
            <w:r w:rsidR="00842B6A">
              <w:t>uspokojování</w:t>
            </w:r>
          </w:p>
          <w:p w14:paraId="7EEF16BC" w14:textId="77777777" w:rsidR="00842B6A" w:rsidRDefault="00842B6A" w:rsidP="00842B6A">
            <w:pPr>
              <w:pStyle w:val="svpodrzkavtabulce"/>
            </w:pPr>
            <w:r>
              <w:t>uplatňuje holistické pojetí člověka v ošetřovatelství</w:t>
            </w:r>
          </w:p>
          <w:p w14:paraId="35482DDF" w14:textId="77777777" w:rsidR="00842B6A" w:rsidRDefault="00842B6A" w:rsidP="00842B6A">
            <w:pPr>
              <w:pStyle w:val="svpodrzkavtabulce"/>
            </w:pPr>
            <w:r>
              <w:t>vysvětlí, jak je zajištěna ochrana osobních údajů ve zdravotnictví</w:t>
            </w:r>
          </w:p>
          <w:p w14:paraId="2D149C5B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0875" w14:textId="77777777" w:rsidR="00842B6A" w:rsidRDefault="00842B6A" w:rsidP="00B20796">
            <w:pPr>
              <w:pStyle w:val="svpslovannadpisvtabulce"/>
              <w:ind w:left="464" w:hanging="351"/>
              <w:rPr>
                <w:snapToGrid w:val="0"/>
              </w:rPr>
            </w:pPr>
            <w:r>
              <w:rPr>
                <w:snapToGrid w:val="0"/>
              </w:rPr>
              <w:t>Ošetřovatelský proces</w:t>
            </w:r>
          </w:p>
          <w:p w14:paraId="5DB42939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charakteristika, fáze ošetřovatelského procesu</w:t>
            </w:r>
          </w:p>
          <w:p w14:paraId="639E5CCD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potřeby pacientů/klientů</w:t>
            </w:r>
          </w:p>
          <w:p w14:paraId="4D5B104B" w14:textId="77777777" w:rsidR="00842B6A" w:rsidRDefault="00842B6A" w:rsidP="00842B6A">
            <w:pPr>
              <w:pStyle w:val="svpodrzkavtabulce"/>
            </w:pPr>
            <w:r>
              <w:t xml:space="preserve">ošetřovatelská </w:t>
            </w:r>
            <w:proofErr w:type="spellStart"/>
            <w:r>
              <w:t>anamnestika</w:t>
            </w:r>
            <w:proofErr w:type="spellEnd"/>
            <w:r>
              <w:t>, získávání informací o klientovi, nácvik komunikativních dovedností</w:t>
            </w:r>
          </w:p>
          <w:p w14:paraId="398CF5B2" w14:textId="77777777" w:rsidR="00842B6A" w:rsidRDefault="00842B6A" w:rsidP="00842B6A">
            <w:pPr>
              <w:pStyle w:val="svpodrzkavtabulce"/>
            </w:pPr>
            <w:r>
              <w:t>ošetřovatelská dokumentace</w:t>
            </w:r>
          </w:p>
          <w:p w14:paraId="6FBA8F71" w14:textId="77777777" w:rsidR="009D15E6" w:rsidRDefault="00842B6A" w:rsidP="00842B6A">
            <w:pPr>
              <w:pStyle w:val="svpodrzkavtabulce"/>
              <w:rPr>
                <w:color w:val="000000"/>
              </w:rPr>
            </w:pPr>
            <w:r>
              <w:rPr>
                <w:color w:val="000000"/>
              </w:rPr>
              <w:t xml:space="preserve">ochrana osobních údajů </w:t>
            </w:r>
          </w:p>
          <w:p w14:paraId="631DE3D3" w14:textId="77777777" w:rsidR="00842B6A" w:rsidRPr="00715663" w:rsidRDefault="009D15E6" w:rsidP="009D15E6">
            <w:pPr>
              <w:pStyle w:val="svpodrzkavtabulce"/>
              <w:numPr>
                <w:ilvl w:val="0"/>
                <w:numId w:val="0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="00842B6A">
              <w:rPr>
                <w:color w:val="000000"/>
              </w:rPr>
              <w:t>ve zdravotnictví</w:t>
            </w:r>
          </w:p>
        </w:tc>
      </w:tr>
      <w:tr w:rsidR="00842B6A" w14:paraId="4480C985" w14:textId="77777777" w:rsidTr="00842B6A">
        <w:trPr>
          <w:cantSplit/>
          <w:trHeight w:val="2691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9ADE9D" w14:textId="77777777" w:rsidR="00842B6A" w:rsidRDefault="00842B6A" w:rsidP="00842B6A">
            <w:pPr>
              <w:autoSpaceDE/>
              <w:spacing w:line="276" w:lineRule="auto"/>
              <w:rPr>
                <w:snapToGrid w:val="0"/>
                <w:szCs w:val="24"/>
                <w:lang w:eastAsia="en-US"/>
              </w:rPr>
            </w:pPr>
          </w:p>
          <w:p w14:paraId="6B5B0320" w14:textId="77777777" w:rsidR="00842B6A" w:rsidRPr="00A510FF" w:rsidRDefault="00842B6A" w:rsidP="00842B6A">
            <w:pPr>
              <w:pStyle w:val="svpodrzkavtabulce"/>
              <w:rPr>
                <w:snapToGrid w:val="0"/>
              </w:rPr>
            </w:pPr>
            <w:r w:rsidRPr="00A510FF">
              <w:rPr>
                <w:snapToGrid w:val="0"/>
              </w:rPr>
              <w:t>vysvětlí výhody a nevýhody různých typů ošetřovatelských jednotek</w:t>
            </w:r>
          </w:p>
          <w:p w14:paraId="1D93D784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objasní pojmy vybavení, spotřební materiál, inventář</w:t>
            </w:r>
          </w:p>
          <w:p w14:paraId="4BBFA437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 jmenuje základní vybavení ošetřovací jednotky</w:t>
            </w:r>
          </w:p>
          <w:p w14:paraId="120BB3D7" w14:textId="77777777" w:rsidR="009D15E6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specifikuje požadavky na hygienu </w:t>
            </w:r>
          </w:p>
          <w:p w14:paraId="65FEFB1F" w14:textId="77777777" w:rsidR="009D15E6" w:rsidRDefault="009D15E6" w:rsidP="009D15E6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 </w:t>
            </w:r>
            <w:r w:rsidR="00842B6A">
              <w:rPr>
                <w:snapToGrid w:val="0"/>
              </w:rPr>
              <w:t xml:space="preserve">a vysvětlí význam hygienických </w:t>
            </w:r>
          </w:p>
          <w:p w14:paraId="01F4C110" w14:textId="77777777" w:rsidR="00842B6A" w:rsidRDefault="009D15E6" w:rsidP="009D15E6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 </w:t>
            </w:r>
            <w:r w:rsidR="00842B6A">
              <w:rPr>
                <w:snapToGrid w:val="0"/>
              </w:rPr>
              <w:t xml:space="preserve">opatření na OJ </w:t>
            </w:r>
          </w:p>
          <w:p w14:paraId="259F2C66" w14:textId="77777777" w:rsidR="009D15E6" w:rsidRPr="009D15E6" w:rsidRDefault="00842B6A" w:rsidP="00842B6A">
            <w:pPr>
              <w:pStyle w:val="svpodrzkavtabulce"/>
              <w:rPr>
                <w:b/>
                <w:color w:val="000000"/>
              </w:rPr>
            </w:pPr>
            <w:r>
              <w:rPr>
                <w:color w:val="000000"/>
              </w:rPr>
              <w:t>definuje pojem léčebný řád OJ</w:t>
            </w:r>
          </w:p>
          <w:p w14:paraId="667717A0" w14:textId="77777777" w:rsidR="00842B6A" w:rsidRDefault="009D15E6" w:rsidP="009D15E6">
            <w:pPr>
              <w:pStyle w:val="svpodrzkavtabulce"/>
              <w:numPr>
                <w:ilvl w:val="0"/>
                <w:numId w:val="0"/>
              </w:numPr>
              <w:rPr>
                <w:b/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842B6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="00842B6A">
              <w:rPr>
                <w:color w:val="000000"/>
              </w:rPr>
              <w:t>a objasní jeho význam pro klienta</w:t>
            </w:r>
          </w:p>
          <w:p w14:paraId="01D24C6A" w14:textId="77777777" w:rsidR="00842B6A" w:rsidRDefault="00842B6A" w:rsidP="00842B6A">
            <w:pPr>
              <w:autoSpaceDE/>
              <w:spacing w:before="0" w:line="276" w:lineRule="auto"/>
              <w:rPr>
                <w:b/>
                <w:color w:val="000000"/>
                <w:szCs w:val="24"/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A3893" w14:textId="77777777" w:rsidR="00842B6A" w:rsidRDefault="00842B6A" w:rsidP="00B20796">
            <w:pPr>
              <w:pStyle w:val="svpslovannadpisvtabulce"/>
              <w:ind w:left="464" w:hanging="351"/>
            </w:pPr>
            <w:r w:rsidRPr="00B20796">
              <w:rPr>
                <w:snapToGrid w:val="0"/>
              </w:rPr>
              <w:t>Ošetřovací</w:t>
            </w:r>
            <w:r>
              <w:t xml:space="preserve"> jednotka</w:t>
            </w:r>
          </w:p>
          <w:p w14:paraId="17E956D8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typy, stavební uspořádání, vybavení</w:t>
            </w:r>
          </w:p>
          <w:p w14:paraId="6DB55530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inventář, spotřební materiál, prádlo</w:t>
            </w:r>
          </w:p>
          <w:p w14:paraId="6091FF88" w14:textId="77777777" w:rsidR="00842B6A" w:rsidRDefault="00842B6A" w:rsidP="00842B6A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>udržování čistoty a pořádku na OJ</w:t>
            </w:r>
          </w:p>
          <w:p w14:paraId="5C04F03A" w14:textId="77777777" w:rsidR="00842B6A" w:rsidRDefault="00842B6A" w:rsidP="00842B6A">
            <w:pPr>
              <w:pStyle w:val="svpodrzkavtabulce"/>
              <w:rPr>
                <w:rFonts w:cs="Calibri"/>
                <w:b/>
                <w:snapToGrid w:val="0"/>
                <w:szCs w:val="22"/>
              </w:rPr>
            </w:pPr>
            <w:r>
              <w:rPr>
                <w:snapToGrid w:val="0"/>
              </w:rPr>
              <w:t>léčebný řád</w:t>
            </w:r>
          </w:p>
        </w:tc>
      </w:tr>
      <w:tr w:rsidR="00842B6A" w14:paraId="2E16F428" w14:textId="77777777" w:rsidTr="00842B6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BFD51A" w14:textId="77777777" w:rsidR="00842B6A" w:rsidRDefault="00842B6A" w:rsidP="00842B6A">
            <w:pPr>
              <w:pStyle w:val="Bezmezer"/>
              <w:spacing w:line="276" w:lineRule="auto"/>
              <w:rPr>
                <w:rFonts w:ascii="Times New Roman" w:hAnsi="Times New Roman"/>
                <w:snapToGrid w:val="0"/>
              </w:rPr>
            </w:pPr>
          </w:p>
          <w:p w14:paraId="295EFB7F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  <w:p w14:paraId="3BE301B1" w14:textId="77777777" w:rsidR="009D15E6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je schopen popsat činnosti spojené s přijetím, přemisťováním </w:t>
            </w:r>
          </w:p>
          <w:p w14:paraId="0EC4B2E1" w14:textId="77777777" w:rsidR="00842B6A" w:rsidRDefault="009D15E6" w:rsidP="009D15E6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 </w:t>
            </w:r>
            <w:r w:rsidR="00842B6A">
              <w:rPr>
                <w:snapToGrid w:val="0"/>
              </w:rPr>
              <w:t>a propuštěním nemocných</w:t>
            </w:r>
          </w:p>
          <w:p w14:paraId="2B0F1178" w14:textId="77777777" w:rsidR="009D15E6" w:rsidRDefault="00842B6A" w:rsidP="00842B6A">
            <w:pPr>
              <w:pStyle w:val="svpodrzkavtabulce"/>
              <w:rPr>
                <w:snapToGrid w:val="0"/>
              </w:rPr>
            </w:pPr>
            <w:r w:rsidRPr="00715663">
              <w:rPr>
                <w:snapToGrid w:val="0"/>
              </w:rPr>
              <w:t xml:space="preserve">zaznamenává získané informace </w:t>
            </w:r>
          </w:p>
          <w:p w14:paraId="7C1DF71E" w14:textId="77777777" w:rsidR="00842B6A" w:rsidRPr="00715663" w:rsidRDefault="009D15E6" w:rsidP="009D15E6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 </w:t>
            </w:r>
            <w:r w:rsidR="00842B6A" w:rsidRPr="00715663">
              <w:rPr>
                <w:snapToGrid w:val="0"/>
              </w:rPr>
              <w:t xml:space="preserve">do zdravotnické dokumentace </w:t>
            </w:r>
          </w:p>
          <w:p w14:paraId="249E2187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lastRenderedPageBreak/>
              <w:t>definuje pojmy adaptace, maladaptace, hospitalismus</w:t>
            </w:r>
          </w:p>
          <w:p w14:paraId="6178F39C" w14:textId="77777777" w:rsidR="00842B6A" w:rsidRDefault="00842B6A" w:rsidP="00842B6A">
            <w:pPr>
              <w:pStyle w:val="svpodrzkavtabulce"/>
              <w:rPr>
                <w:rFonts w:cs="Calibri"/>
                <w:snapToGrid w:val="0"/>
                <w:szCs w:val="22"/>
              </w:rPr>
            </w:pPr>
            <w:r>
              <w:rPr>
                <w:snapToGrid w:val="0"/>
              </w:rPr>
              <w:t>v modelové situaci dokáže navázat kontakt a vhodně komunikovat s nemocným</w:t>
            </w:r>
          </w:p>
          <w:p w14:paraId="78269105" w14:textId="77777777" w:rsidR="00842B6A" w:rsidRDefault="00842B6A" w:rsidP="00842B6A">
            <w:pPr>
              <w:autoSpaceDE/>
              <w:spacing w:before="0" w:line="276" w:lineRule="auto"/>
              <w:ind w:left="360"/>
              <w:rPr>
                <w:snapToGrid w:val="0"/>
                <w:szCs w:val="24"/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557D" w14:textId="77777777" w:rsidR="00842B6A" w:rsidRDefault="00842B6A" w:rsidP="00B20796">
            <w:pPr>
              <w:pStyle w:val="svpslovannadpisvtabulce"/>
              <w:ind w:left="464" w:hanging="351"/>
              <w:rPr>
                <w:snapToGrid w:val="0"/>
              </w:rPr>
            </w:pPr>
            <w:r>
              <w:rPr>
                <w:snapToGrid w:val="0"/>
              </w:rPr>
              <w:lastRenderedPageBreak/>
              <w:t>Klient a nemocniční prostředí</w:t>
            </w:r>
          </w:p>
          <w:p w14:paraId="745A932B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první kontakt nemocného s ošetřujícím personálem</w:t>
            </w:r>
          </w:p>
          <w:p w14:paraId="51CCD514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příjem, překlad, propuštění</w:t>
            </w:r>
          </w:p>
          <w:p w14:paraId="3A172EDE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edukace klienta</w:t>
            </w:r>
          </w:p>
          <w:p w14:paraId="266DC2E2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zdravotnická dokumentace </w:t>
            </w:r>
          </w:p>
          <w:p w14:paraId="5BDA0F79" w14:textId="77777777" w:rsidR="009D15E6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adaptace nemocného </w:t>
            </w:r>
          </w:p>
          <w:p w14:paraId="579077B6" w14:textId="77777777" w:rsidR="00842B6A" w:rsidRDefault="009D15E6" w:rsidP="009D15E6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lastRenderedPageBreak/>
              <w:t xml:space="preserve">      </w:t>
            </w:r>
            <w:r w:rsidR="00842B6A">
              <w:rPr>
                <w:snapToGrid w:val="0"/>
              </w:rPr>
              <w:t>na hospitalizaci, zvláštnosti u dětí,</w:t>
            </w:r>
          </w:p>
          <w:p w14:paraId="5C4D6A64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sociokulturní specifika hospitalizace </w:t>
            </w:r>
          </w:p>
          <w:p w14:paraId="20F76009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96"/>
              <w:rPr>
                <w:b/>
                <w:snapToGrid w:val="0"/>
              </w:rPr>
            </w:pPr>
          </w:p>
          <w:p w14:paraId="4D2C0DB7" w14:textId="77777777" w:rsidR="00842B6A" w:rsidRDefault="00842B6A" w:rsidP="00842B6A">
            <w:pPr>
              <w:pStyle w:val="Bezmezer"/>
              <w:spacing w:line="276" w:lineRule="auto"/>
              <w:rPr>
                <w:rFonts w:ascii="Times New Roman" w:hAnsi="Times New Roman"/>
                <w:b/>
                <w:snapToGrid w:val="0"/>
              </w:rPr>
            </w:pPr>
          </w:p>
        </w:tc>
      </w:tr>
      <w:tr w:rsidR="00842B6A" w14:paraId="13DA1BEF" w14:textId="77777777" w:rsidTr="00842B6A">
        <w:trPr>
          <w:cantSplit/>
          <w:trHeight w:val="234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A171BB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  <w:p w14:paraId="6994EC8C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orientuje se v terminologii vztahující se k dané problematice</w:t>
            </w:r>
          </w:p>
          <w:p w14:paraId="114399FE" w14:textId="77777777" w:rsidR="00842B6A" w:rsidRPr="00715663" w:rsidRDefault="00842B6A" w:rsidP="00842B6A">
            <w:pPr>
              <w:pStyle w:val="svpodrzkavtabulce"/>
              <w:rPr>
                <w:snapToGrid w:val="0"/>
              </w:rPr>
            </w:pPr>
            <w:r w:rsidRPr="006E341F">
              <w:t>charakterizuje zvláštnosti ošetřovatelské péče u vybraných národnostních</w:t>
            </w:r>
            <w:r w:rsidRPr="00715663">
              <w:rPr>
                <w:snapToGrid w:val="0"/>
              </w:rPr>
              <w:t xml:space="preserve">, náboženských </w:t>
            </w:r>
          </w:p>
          <w:p w14:paraId="697764A9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96"/>
              <w:rPr>
                <w:snapToGrid w:val="0"/>
              </w:rPr>
            </w:pPr>
            <w:r>
              <w:rPr>
                <w:snapToGrid w:val="0"/>
              </w:rPr>
              <w:t xml:space="preserve">     či sociálních menšin, akceptuje      </w:t>
            </w:r>
          </w:p>
          <w:p w14:paraId="245D9ADC" w14:textId="77777777" w:rsidR="00842B6A" w:rsidRPr="006E341F" w:rsidRDefault="00842B6A" w:rsidP="009D15E6">
            <w:pPr>
              <w:pStyle w:val="svpodrzkavtabulce"/>
              <w:numPr>
                <w:ilvl w:val="0"/>
                <w:numId w:val="0"/>
              </w:numPr>
              <w:spacing w:after="240"/>
              <w:ind w:left="96"/>
              <w:rPr>
                <w:snapToGrid w:val="0"/>
              </w:rPr>
            </w:pPr>
            <w:r>
              <w:rPr>
                <w:snapToGrid w:val="0"/>
              </w:rPr>
              <w:t xml:space="preserve">     jejich sociokulturní specifika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C03D" w14:textId="77777777" w:rsidR="00842B6A" w:rsidRDefault="00842B6A" w:rsidP="00B20796">
            <w:pPr>
              <w:pStyle w:val="svpslovannadpisvtabulce"/>
              <w:ind w:left="464" w:hanging="351"/>
              <w:rPr>
                <w:snapToGrid w:val="0"/>
              </w:rPr>
            </w:pPr>
            <w:r w:rsidRPr="00B20796">
              <w:rPr>
                <w:snapToGrid w:val="0"/>
              </w:rPr>
              <w:t>Multikulturní</w:t>
            </w:r>
            <w:r>
              <w:rPr>
                <w:snapToGrid w:val="0"/>
              </w:rPr>
              <w:t xml:space="preserve"> ošetřovatelství</w:t>
            </w:r>
          </w:p>
          <w:p w14:paraId="557DC797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etické aspekty poskytování kulturně shodné péče</w:t>
            </w:r>
          </w:p>
          <w:p w14:paraId="555EC71E" w14:textId="77777777" w:rsidR="009D15E6" w:rsidRPr="009D15E6" w:rsidRDefault="00842B6A" w:rsidP="00842B6A">
            <w:pPr>
              <w:pStyle w:val="svpodrzkavtabulce"/>
              <w:rPr>
                <w:b/>
              </w:rPr>
            </w:pPr>
            <w:r>
              <w:rPr>
                <w:snapToGrid w:val="0"/>
              </w:rPr>
              <w:t xml:space="preserve">specifika ošetřovatelské péče </w:t>
            </w:r>
          </w:p>
          <w:p w14:paraId="3009ACE1" w14:textId="77777777" w:rsidR="00842B6A" w:rsidRDefault="009D15E6" w:rsidP="009D15E6">
            <w:pPr>
              <w:pStyle w:val="svpodrzkavtabulce"/>
              <w:numPr>
                <w:ilvl w:val="0"/>
                <w:numId w:val="0"/>
              </w:numPr>
              <w:rPr>
                <w:b/>
              </w:rPr>
            </w:pPr>
            <w:r>
              <w:rPr>
                <w:snapToGrid w:val="0"/>
              </w:rPr>
              <w:t xml:space="preserve">       </w:t>
            </w:r>
            <w:r w:rsidR="00842B6A">
              <w:rPr>
                <w:snapToGrid w:val="0"/>
              </w:rPr>
              <w:t>u národnostních menšin</w:t>
            </w:r>
          </w:p>
          <w:p w14:paraId="7E3A0B8D" w14:textId="77777777" w:rsidR="00842B6A" w:rsidRDefault="00842B6A" w:rsidP="00842B6A">
            <w:pPr>
              <w:pStyle w:val="Zpat"/>
              <w:widowControl/>
              <w:tabs>
                <w:tab w:val="left" w:pos="708"/>
              </w:tabs>
              <w:suppressAutoHyphens w:val="0"/>
              <w:spacing w:line="276" w:lineRule="auto"/>
              <w:rPr>
                <w:b/>
                <w:snapToGrid w:val="0"/>
                <w:lang w:eastAsia="en-US"/>
              </w:rPr>
            </w:pPr>
          </w:p>
        </w:tc>
      </w:tr>
      <w:tr w:rsidR="00842B6A" w14:paraId="7CEA7B07" w14:textId="77777777" w:rsidTr="00740BEE">
        <w:trPr>
          <w:trHeight w:val="24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6E4F1B" w14:textId="77777777" w:rsidR="002A1B0D" w:rsidRDefault="002A1B0D" w:rsidP="002A1B0D">
            <w:pPr>
              <w:pStyle w:val="svpodrzkavtabulce"/>
              <w:spacing w:before="240"/>
              <w:ind w:left="453" w:hanging="357"/>
              <w:rPr>
                <w:b/>
                <w:color w:val="000000"/>
              </w:rPr>
            </w:pPr>
            <w:r>
              <w:rPr>
                <w:snapToGrid w:val="0"/>
              </w:rPr>
              <w:t>vyjmenuje zásady zdravé výživy a pitného režimu</w:t>
            </w:r>
          </w:p>
          <w:p w14:paraId="6FDD89E2" w14:textId="77777777" w:rsidR="002A1B0D" w:rsidRDefault="002A1B0D" w:rsidP="002A1B0D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charakterizuje dietní systém</w:t>
            </w:r>
          </w:p>
          <w:p w14:paraId="20FFA375" w14:textId="77777777" w:rsidR="002A1B0D" w:rsidRDefault="002A1B0D" w:rsidP="002A1B0D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vyplní tiskopis na objednání stravy</w:t>
            </w:r>
          </w:p>
          <w:p w14:paraId="0A2E78D4" w14:textId="77777777" w:rsidR="002A1B0D" w:rsidRDefault="002A1B0D" w:rsidP="002A1B0D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uvědomuje si kulturní i individuální specifika ve stravování nejen nemocných</w:t>
            </w:r>
          </w:p>
          <w:p w14:paraId="33DE0EC5" w14:textId="77777777" w:rsidR="002A1B0D" w:rsidRDefault="002A1B0D" w:rsidP="002A1B0D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zhodnotí stav výživy pomocí BMI, orientuje se v různých typech nutričních záznamů</w:t>
            </w:r>
          </w:p>
          <w:p w14:paraId="68E9666B" w14:textId="77777777" w:rsidR="002A1B0D" w:rsidRDefault="002A1B0D" w:rsidP="002A1B0D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vysvětlí, co jsou potraviny pro zvláštní účely, uvede jejich rozdělení a používání</w:t>
            </w:r>
          </w:p>
          <w:p w14:paraId="5D0B0251" w14:textId="77777777" w:rsidR="002A1B0D" w:rsidRDefault="002A1B0D" w:rsidP="002A1B0D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vyjmenuje alternativní způsoby výživy nemocných, objasní jejich princip a uvede nejčastější indikace</w:t>
            </w:r>
          </w:p>
          <w:p w14:paraId="0A64C967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  <w:rPr>
                <w:b/>
                <w:snapToGrid w:val="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1E14" w14:textId="77777777" w:rsidR="00842B6A" w:rsidRDefault="00740BEE" w:rsidP="00B20796">
            <w:pPr>
              <w:pStyle w:val="svpslovannadpisvtabulce"/>
              <w:ind w:left="464" w:hanging="351"/>
              <w:rPr>
                <w:snapToGrid w:val="0"/>
              </w:rPr>
            </w:pPr>
            <w:r>
              <w:rPr>
                <w:snapToGrid w:val="0"/>
              </w:rPr>
              <w:t>Péče o výživu</w:t>
            </w:r>
          </w:p>
          <w:p w14:paraId="2881BECF" w14:textId="77777777" w:rsidR="00740BEE" w:rsidRDefault="00740BEE" w:rsidP="00740BEE">
            <w:pPr>
              <w:pStyle w:val="svpodrzkavtabulce"/>
              <w:ind w:left="453" w:hanging="357"/>
              <w:rPr>
                <w:b/>
                <w:snapToGrid w:val="0"/>
              </w:rPr>
            </w:pPr>
            <w:r>
              <w:rPr>
                <w:snapToGrid w:val="0"/>
              </w:rPr>
              <w:t>zásady zdravé výživy, význam dostatečné hydratace</w:t>
            </w:r>
          </w:p>
          <w:p w14:paraId="1481C100" w14:textId="77777777" w:rsidR="00740BEE" w:rsidRDefault="00740BEE" w:rsidP="00740BEE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dietní systém</w:t>
            </w:r>
          </w:p>
          <w:p w14:paraId="50D5E082" w14:textId="77777777" w:rsidR="00740BEE" w:rsidRDefault="00740BEE" w:rsidP="00740BEE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objednávání stravy na oddělení</w:t>
            </w:r>
          </w:p>
          <w:p w14:paraId="3812CE51" w14:textId="77777777" w:rsidR="00740BEE" w:rsidRDefault="00740BEE" w:rsidP="00740BEE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vybraná kulturní specifika ve stravování</w:t>
            </w:r>
          </w:p>
          <w:p w14:paraId="4481D344" w14:textId="77777777" w:rsidR="00740BEE" w:rsidRDefault="00740BEE" w:rsidP="00740BEE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 xml:space="preserve">hodnocení stavu výživy a vedení </w:t>
            </w:r>
          </w:p>
          <w:p w14:paraId="4392A960" w14:textId="77777777" w:rsidR="00740BEE" w:rsidRDefault="00740BEE" w:rsidP="00740BEE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 xml:space="preserve">záznamu </w:t>
            </w:r>
          </w:p>
          <w:p w14:paraId="6C78A143" w14:textId="77777777" w:rsidR="00740BEE" w:rsidRDefault="00740BEE" w:rsidP="00740BEE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potraviny pro zvláštní účely</w:t>
            </w:r>
          </w:p>
          <w:p w14:paraId="6ACF7BED" w14:textId="77777777" w:rsidR="00740BEE" w:rsidRDefault="00740BEE" w:rsidP="00740BEE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alternativní výživa nemocných</w:t>
            </w:r>
          </w:p>
          <w:p w14:paraId="34D22537" w14:textId="77777777" w:rsidR="00740BEE" w:rsidRPr="002A1B0D" w:rsidRDefault="002A1B0D" w:rsidP="002A1B0D">
            <w:pPr>
              <w:pStyle w:val="svpslovannadpisvtabulce"/>
              <w:numPr>
                <w:ilvl w:val="0"/>
                <w:numId w:val="0"/>
              </w:numPr>
              <w:spacing w:before="0"/>
              <w:rPr>
                <w:b w:val="0"/>
                <w:snapToGrid w:val="0"/>
              </w:rPr>
            </w:pPr>
            <w:r>
              <w:rPr>
                <w:snapToGrid w:val="0"/>
              </w:rPr>
              <w:t xml:space="preserve">        </w:t>
            </w:r>
            <w:r w:rsidR="00740BEE" w:rsidRPr="002A1B0D">
              <w:rPr>
                <w:b w:val="0"/>
                <w:snapToGrid w:val="0"/>
              </w:rPr>
              <w:t>(enterální, parenterální)</w:t>
            </w:r>
          </w:p>
        </w:tc>
      </w:tr>
      <w:tr w:rsidR="00740BEE" w14:paraId="39C6D6E5" w14:textId="77777777" w:rsidTr="00842B6A">
        <w:trPr>
          <w:trHeight w:val="324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7EC9C2" w14:textId="77777777" w:rsidR="00740BEE" w:rsidRDefault="00740BEE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vysvětlí význam spánku</w:t>
            </w:r>
          </w:p>
          <w:p w14:paraId="7D0EE805" w14:textId="77777777" w:rsidR="00740BEE" w:rsidRDefault="00740BEE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charakterizuje podmínky pro zajištění dostatečného spánku</w:t>
            </w:r>
          </w:p>
          <w:p w14:paraId="3FE81222" w14:textId="77777777" w:rsidR="00740BEE" w:rsidRDefault="00740BEE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akceptuje individuální potřebu spánku u klientů různých věkových skupin</w:t>
            </w:r>
          </w:p>
          <w:p w14:paraId="450C882E" w14:textId="77777777" w:rsidR="00740BEE" w:rsidRDefault="00740BEE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charakterizuje jednotlivé poruchy spánku</w:t>
            </w:r>
          </w:p>
          <w:p w14:paraId="0CD120C9" w14:textId="77777777" w:rsidR="00740BEE" w:rsidRPr="006E341F" w:rsidRDefault="00740BEE" w:rsidP="00842B6A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získává informace týkající se spánku a zaznamenává je do dokumentace </w:t>
            </w:r>
          </w:p>
          <w:p w14:paraId="4DE36ADA" w14:textId="77777777" w:rsidR="00740BEE" w:rsidRDefault="00740BEE" w:rsidP="00842B6A">
            <w:pPr>
              <w:pStyle w:val="svpodrzkavtabulce"/>
              <w:ind w:left="453"/>
              <w:rPr>
                <w:snapToGrid w:val="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1100" w14:textId="77777777" w:rsidR="00740BEE" w:rsidRDefault="00740BEE" w:rsidP="00B20796">
            <w:pPr>
              <w:pStyle w:val="svpslovannadpisvtabulce"/>
              <w:ind w:left="464" w:hanging="351"/>
              <w:rPr>
                <w:snapToGrid w:val="0"/>
              </w:rPr>
            </w:pPr>
            <w:r>
              <w:rPr>
                <w:snapToGrid w:val="0"/>
              </w:rPr>
              <w:t xml:space="preserve">Péče o odpočinek a spánek </w:t>
            </w:r>
          </w:p>
          <w:p w14:paraId="60A404BD" w14:textId="77777777" w:rsidR="00740BEE" w:rsidRDefault="00740BEE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význam spánku, spánková hygiena</w:t>
            </w:r>
          </w:p>
          <w:p w14:paraId="0F56BB67" w14:textId="77777777" w:rsidR="00740BEE" w:rsidRDefault="00740BEE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poruchy spánku </w:t>
            </w:r>
          </w:p>
          <w:p w14:paraId="0D6011BF" w14:textId="77777777" w:rsidR="00740BEE" w:rsidRDefault="00740BEE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vytváření vhodných podmínek </w:t>
            </w:r>
          </w:p>
          <w:p w14:paraId="3995901F" w14:textId="77777777" w:rsidR="00740BEE" w:rsidRDefault="00740BEE" w:rsidP="00842B6A">
            <w:pPr>
              <w:pStyle w:val="svpodrzkavtabulce"/>
              <w:ind w:left="96"/>
              <w:rPr>
                <w:snapToGrid w:val="0"/>
              </w:rPr>
            </w:pPr>
            <w:r>
              <w:rPr>
                <w:snapToGrid w:val="0"/>
              </w:rPr>
              <w:t xml:space="preserve">      pro odpočinek a spánek</w:t>
            </w:r>
          </w:p>
        </w:tc>
      </w:tr>
      <w:tr w:rsidR="00842B6A" w14:paraId="2683F8B5" w14:textId="77777777" w:rsidTr="00842B6A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2EDCAB" w14:textId="77777777" w:rsidR="00842B6A" w:rsidRDefault="00842B6A" w:rsidP="00842B6A">
            <w:pPr>
              <w:spacing w:line="276" w:lineRule="auto"/>
              <w:rPr>
                <w:snapToGrid w:val="0"/>
                <w:szCs w:val="24"/>
                <w:lang w:eastAsia="en-US"/>
              </w:rPr>
            </w:pPr>
          </w:p>
          <w:p w14:paraId="4CD45EEB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definuje pojem bolest, objasní její význam, popíše charakteristiky bolesti, rozliší typy bolesti </w:t>
            </w:r>
          </w:p>
          <w:p w14:paraId="0A4A2C33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dokumentuje bolest, pracuje s mapou a škálami bolesti </w:t>
            </w:r>
          </w:p>
          <w:p w14:paraId="5A8E574C" w14:textId="77777777" w:rsidR="009D15E6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uvědomuje si a respektuje kulturní a individuální specifika ve vnímání </w:t>
            </w:r>
          </w:p>
          <w:p w14:paraId="21B7F659" w14:textId="77777777" w:rsidR="00842B6A" w:rsidRDefault="009D15E6" w:rsidP="009D15E6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 </w:t>
            </w:r>
            <w:r w:rsidR="00842B6A">
              <w:rPr>
                <w:snapToGrid w:val="0"/>
              </w:rPr>
              <w:t>a prožívání bolesti</w:t>
            </w:r>
          </w:p>
          <w:p w14:paraId="297271DA" w14:textId="77777777" w:rsidR="009D15E6" w:rsidRPr="009D15E6" w:rsidRDefault="00842B6A" w:rsidP="00842B6A">
            <w:pPr>
              <w:pStyle w:val="svpodrzkavtabulce"/>
            </w:pPr>
            <w:r>
              <w:rPr>
                <w:snapToGrid w:val="0"/>
              </w:rPr>
              <w:t xml:space="preserve">uvede postupy a prostředky </w:t>
            </w:r>
          </w:p>
          <w:p w14:paraId="2686708B" w14:textId="77777777" w:rsidR="00842B6A" w:rsidRPr="006E341F" w:rsidRDefault="009D15E6" w:rsidP="009D15E6">
            <w:pPr>
              <w:pStyle w:val="svpodrzkavtabulce"/>
              <w:numPr>
                <w:ilvl w:val="0"/>
                <w:numId w:val="0"/>
              </w:numPr>
            </w:pPr>
            <w:r>
              <w:rPr>
                <w:snapToGrid w:val="0"/>
              </w:rPr>
              <w:t xml:space="preserve">      </w:t>
            </w:r>
            <w:r w:rsidR="00842B6A">
              <w:rPr>
                <w:snapToGrid w:val="0"/>
              </w:rPr>
              <w:t xml:space="preserve">pro zmírnění </w:t>
            </w:r>
            <w:r w:rsidR="00842B6A">
              <w:t>a </w:t>
            </w:r>
            <w:r w:rsidR="00842B6A">
              <w:rPr>
                <w:snapToGrid w:val="0"/>
              </w:rPr>
              <w:t>prevenci bolesti</w:t>
            </w:r>
          </w:p>
          <w:p w14:paraId="0E984EC1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 w:hanging="357"/>
            </w:pPr>
          </w:p>
          <w:p w14:paraId="0411F5D1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 w:hanging="357"/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1324" w14:textId="77777777" w:rsidR="00842B6A" w:rsidRDefault="00842B6A" w:rsidP="00B20796">
            <w:pPr>
              <w:pStyle w:val="svpslovannadpisvtabulce"/>
              <w:ind w:left="464" w:hanging="351"/>
              <w:rPr>
                <w:snapToGrid w:val="0"/>
              </w:rPr>
            </w:pPr>
            <w:r>
              <w:rPr>
                <w:snapToGrid w:val="0"/>
              </w:rPr>
              <w:t>Ošetřování nemocného s bolestí</w:t>
            </w:r>
          </w:p>
          <w:p w14:paraId="43BB191B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definice a význam bolesti</w:t>
            </w:r>
          </w:p>
          <w:p w14:paraId="7BBEF028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hodnocení a dokumentace bolesti </w:t>
            </w:r>
          </w:p>
          <w:p w14:paraId="67101615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kulturní a individuální specifika vnímání a prožívání bolesti</w:t>
            </w:r>
          </w:p>
          <w:p w14:paraId="6F2BFEAA" w14:textId="77777777" w:rsidR="00842B6A" w:rsidRPr="004E3991" w:rsidRDefault="00842B6A" w:rsidP="00842B6A">
            <w:pPr>
              <w:pStyle w:val="svpodrzkavtabulce"/>
            </w:pPr>
            <w:r>
              <w:rPr>
                <w:snapToGrid w:val="0"/>
              </w:rPr>
              <w:t>metody mírnění bolesti, prevence</w:t>
            </w:r>
          </w:p>
          <w:p w14:paraId="05D5B433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snapToGrid w:val="0"/>
              </w:rPr>
            </w:pPr>
          </w:p>
          <w:p w14:paraId="726EC67E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snapToGrid w:val="0"/>
              </w:rPr>
            </w:pPr>
          </w:p>
          <w:p w14:paraId="1EC1B1EF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snapToGrid w:val="0"/>
              </w:rPr>
            </w:pPr>
          </w:p>
          <w:p w14:paraId="07D3CF81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snapToGrid w:val="0"/>
              </w:rPr>
            </w:pPr>
          </w:p>
          <w:p w14:paraId="63CC4BBF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snapToGrid w:val="0"/>
              </w:rPr>
            </w:pPr>
          </w:p>
          <w:p w14:paraId="2F82CDF5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snapToGrid w:val="0"/>
              </w:rPr>
            </w:pPr>
          </w:p>
          <w:p w14:paraId="4823F53D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 w:hanging="357"/>
            </w:pPr>
          </w:p>
        </w:tc>
      </w:tr>
    </w:tbl>
    <w:p w14:paraId="2FE8FF89" w14:textId="77777777" w:rsidR="00842B6A" w:rsidRDefault="00842B6A" w:rsidP="00842B6A">
      <w:r>
        <w:rPr>
          <w:b/>
          <w:snapToGrid w:val="0"/>
          <w:szCs w:val="24"/>
        </w:rPr>
        <w:br w:type="page"/>
      </w:r>
    </w:p>
    <w:p w14:paraId="18A00510" w14:textId="77777777" w:rsidR="00842B6A" w:rsidRDefault="00842B6A" w:rsidP="00842B6A">
      <w:r>
        <w:rPr>
          <w:snapToGrid w:val="0"/>
        </w:rPr>
        <w:lastRenderedPageBreak/>
        <w:t>Ošetřovatelství – 1. ročník cvičení – 3</w:t>
      </w:r>
      <w:r w:rsidRPr="00D76396">
        <w:rPr>
          <w:snapToGrid w:val="0"/>
        </w:rPr>
        <w:t xml:space="preserve"> hodiny týdně – </w:t>
      </w:r>
      <w:r>
        <w:rPr>
          <w:snapToGrid w:val="0"/>
        </w:rPr>
        <w:t>102</w:t>
      </w:r>
      <w:r w:rsidRPr="00D76396">
        <w:rPr>
          <w:snapToGrid w:val="0"/>
        </w:rPr>
        <w:t xml:space="preserve"> hodin</w:t>
      </w:r>
    </w:p>
    <w:p w14:paraId="4DEEE591" w14:textId="77777777" w:rsidR="00842B6A" w:rsidRDefault="00842B6A" w:rsidP="00842B6A">
      <w:pPr>
        <w:rPr>
          <w:szCs w:val="24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842B6A" w14:paraId="4617E245" w14:textId="77777777" w:rsidTr="00842B6A">
        <w:trPr>
          <w:trHeight w:val="55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D2B3" w14:textId="77777777" w:rsidR="00842B6A" w:rsidRDefault="00842B6A" w:rsidP="00842B6A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Výsledky vzdělávání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13DE" w14:textId="77777777" w:rsidR="00842B6A" w:rsidRDefault="00842B6A" w:rsidP="00842B6A">
            <w:pPr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Rozpis učiva</w:t>
            </w:r>
          </w:p>
        </w:tc>
      </w:tr>
      <w:tr w:rsidR="00842B6A" w14:paraId="62C58E36" w14:textId="77777777" w:rsidTr="00842B6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5ADE" w14:textId="77777777" w:rsidR="00842B6A" w:rsidRDefault="00842B6A" w:rsidP="00842B6A">
            <w:pPr>
              <w:pStyle w:val="svpnadpisvtabulce"/>
            </w:pPr>
            <w:r>
              <w:t>Žák:</w:t>
            </w:r>
          </w:p>
          <w:p w14:paraId="2EBABC68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klasifikuje jednotlivé druhy obvazového materiálu </w:t>
            </w:r>
          </w:p>
          <w:p w14:paraId="4CDABFBE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vhodně zvolí typ obvazového materiálu dle účelu a přiloží obvaz na jednotlivé části těla </w:t>
            </w:r>
          </w:p>
          <w:p w14:paraId="7EFAAD51" w14:textId="77777777" w:rsidR="009D15E6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dodržuje zásady pro práci s obvazy </w:t>
            </w:r>
          </w:p>
          <w:p w14:paraId="71D7FFB3" w14:textId="77777777" w:rsidR="00842B6A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842B6A">
              <w:rPr>
                <w:snapToGrid w:val="0"/>
              </w:rPr>
              <w:t>jejich přikládání</w:t>
            </w:r>
          </w:p>
          <w:p w14:paraId="067958DD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připravuje obvazový materiál k použití</w:t>
            </w:r>
          </w:p>
          <w:p w14:paraId="7852B9DF" w14:textId="77777777" w:rsidR="00842B6A" w:rsidRDefault="00842B6A" w:rsidP="00842B6A">
            <w:pPr>
              <w:autoSpaceDE/>
              <w:spacing w:line="276" w:lineRule="auto"/>
              <w:ind w:left="60"/>
              <w:rPr>
                <w:b/>
                <w:snapToGrid w:val="0"/>
                <w:color w:val="FF0000"/>
                <w:szCs w:val="24"/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AAEE" w14:textId="77777777" w:rsidR="00842B6A" w:rsidRPr="00B20796" w:rsidRDefault="00842B6A" w:rsidP="00A652D1">
            <w:pPr>
              <w:pStyle w:val="svpslovannadpisvtabulce"/>
              <w:numPr>
                <w:ilvl w:val="0"/>
                <w:numId w:val="12"/>
              </w:numPr>
              <w:ind w:left="464" w:hanging="351"/>
              <w:rPr>
                <w:snapToGrid w:val="0"/>
              </w:rPr>
            </w:pPr>
            <w:r w:rsidRPr="00B20796">
              <w:rPr>
                <w:snapToGrid w:val="0"/>
              </w:rPr>
              <w:t>Obvazový materiál, obvazová technika</w:t>
            </w:r>
          </w:p>
          <w:p w14:paraId="72F73D4E" w14:textId="77777777" w:rsidR="00842B6A" w:rsidRDefault="00842B6A" w:rsidP="00842B6A">
            <w:pPr>
              <w:pStyle w:val="svpodrzkavtabulce"/>
            </w:pPr>
            <w:r>
              <w:t>druhy, použití a význam obvazového materiálu</w:t>
            </w:r>
          </w:p>
          <w:p w14:paraId="11F7D92B" w14:textId="77777777" w:rsidR="00842B6A" w:rsidRDefault="00842B6A" w:rsidP="00842B6A">
            <w:pPr>
              <w:pStyle w:val="svpodrzkavtabulce"/>
            </w:pPr>
            <w:r>
              <w:t>zásady obvazové techniky</w:t>
            </w:r>
          </w:p>
          <w:p w14:paraId="6C52F599" w14:textId="77777777" w:rsidR="00842B6A" w:rsidRDefault="00842B6A" w:rsidP="00083A77">
            <w:pPr>
              <w:pStyle w:val="svpodrzkavtabulce"/>
            </w:pPr>
            <w:r>
              <w:t>techniky obvazování jednotlivých částí těla</w:t>
            </w:r>
          </w:p>
          <w:p w14:paraId="45A4EA83" w14:textId="77777777" w:rsidR="00842B6A" w:rsidRDefault="00842B6A" w:rsidP="00842B6A">
            <w:pPr>
              <w:pStyle w:val="svpodrzkavtabulce"/>
              <w:rPr>
                <w:rFonts w:ascii="Calibri" w:hAnsi="Calibri" w:cs="Calibri"/>
                <w:b/>
                <w:snapToGrid w:val="0"/>
                <w:color w:val="FF0000"/>
                <w:szCs w:val="22"/>
              </w:rPr>
            </w:pPr>
            <w:r>
              <w:rPr>
                <w:snapToGrid w:val="0"/>
              </w:rPr>
              <w:t>příprava obvazového materiálu k použití</w:t>
            </w:r>
          </w:p>
        </w:tc>
      </w:tr>
      <w:tr w:rsidR="00842B6A" w14:paraId="245274EC" w14:textId="77777777" w:rsidTr="00842B6A">
        <w:trPr>
          <w:trHeight w:val="453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99AA" w14:textId="77777777" w:rsidR="00842B6A" w:rsidRDefault="00842B6A" w:rsidP="00842B6A">
            <w:pPr>
              <w:spacing w:line="276" w:lineRule="auto"/>
              <w:rPr>
                <w:b/>
                <w:color w:val="000000"/>
                <w:szCs w:val="24"/>
                <w:lang w:eastAsia="en-US"/>
              </w:rPr>
            </w:pPr>
          </w:p>
          <w:p w14:paraId="692CE5BF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vysvětlí rizika přenosu nemocničních nákaz a uvede možnosti jejich prevence</w:t>
            </w:r>
          </w:p>
          <w:p w14:paraId="7A76CC2A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definuje pojmy dezinfekce, sterilizace, nozokomiální nákazy, bariérová ošetřovatelská péče</w:t>
            </w:r>
          </w:p>
          <w:p w14:paraId="3A836A28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uvede zásady hygieny rukou, správně provádí hygienické mytí rukou</w:t>
            </w:r>
            <w:r w:rsidR="002A1B0D">
              <w:rPr>
                <w:snapToGrid w:val="0"/>
              </w:rPr>
              <w:t xml:space="preserve"> a používá ochranné osobní </w:t>
            </w:r>
            <w:proofErr w:type="spellStart"/>
            <w:r w:rsidR="002A1B0D">
              <w:rPr>
                <w:snapToGrid w:val="0"/>
              </w:rPr>
              <w:t>pomůky</w:t>
            </w:r>
            <w:proofErr w:type="spellEnd"/>
          </w:p>
          <w:p w14:paraId="5E8C66F5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připraví dezinfekční roztok požadované koncentrace</w:t>
            </w:r>
          </w:p>
          <w:p w14:paraId="4B56AA75" w14:textId="77777777" w:rsidR="00842B6A" w:rsidRDefault="00842B6A" w:rsidP="00842B6A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>připraví materiál ke sterilizaci</w:t>
            </w:r>
          </w:p>
          <w:p w14:paraId="56D62218" w14:textId="77777777" w:rsidR="00842B6A" w:rsidRDefault="00842B6A" w:rsidP="00842B6A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asepticky zachází se sterilním materiálem </w:t>
            </w:r>
          </w:p>
          <w:p w14:paraId="6FE6D985" w14:textId="77777777" w:rsidR="009D15E6" w:rsidRPr="009D15E6" w:rsidRDefault="00842B6A" w:rsidP="00842B6A">
            <w:pPr>
              <w:pStyle w:val="svpodrzkavtabulce"/>
              <w:rPr>
                <w:b/>
                <w:color w:val="000000"/>
              </w:rPr>
            </w:pPr>
            <w:r w:rsidRPr="00BF26C2">
              <w:rPr>
                <w:snapToGrid w:val="0"/>
              </w:rPr>
              <w:t xml:space="preserve">uvede rizika vyplývající </w:t>
            </w:r>
          </w:p>
          <w:p w14:paraId="0633A540" w14:textId="77777777" w:rsidR="00842B6A" w:rsidRPr="00083A77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z </w:t>
            </w:r>
            <w:r w:rsidR="00842B6A" w:rsidRPr="00BF26C2">
              <w:rPr>
                <w:snapToGrid w:val="0"/>
              </w:rPr>
              <w:t>nedodržování hygienicko-</w:t>
            </w:r>
            <w:r w:rsidR="009D15E6">
              <w:rPr>
                <w:snapToGrid w:val="0"/>
              </w:rPr>
              <w:t xml:space="preserve"> </w:t>
            </w:r>
            <w:r w:rsidR="00842B6A" w:rsidRPr="00BF26C2">
              <w:rPr>
                <w:snapToGrid w:val="0"/>
              </w:rPr>
              <w:t>epidemiologických zásad</w:t>
            </w:r>
          </w:p>
          <w:p w14:paraId="06574B51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  <w:rPr>
                <w:b/>
                <w:color w:val="00000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0557" w14:textId="77777777" w:rsidR="009D15E6" w:rsidRDefault="00842B6A" w:rsidP="002A1B0D">
            <w:pPr>
              <w:pStyle w:val="svpslovannadpisvtabulce"/>
              <w:spacing w:after="0"/>
              <w:rPr>
                <w:snapToGrid w:val="0"/>
              </w:rPr>
            </w:pPr>
            <w:r>
              <w:rPr>
                <w:snapToGrid w:val="0"/>
              </w:rPr>
              <w:t xml:space="preserve">Prevence nozokomiálních nákaz </w:t>
            </w:r>
          </w:p>
          <w:p w14:paraId="0266CD2D" w14:textId="77777777" w:rsidR="00842B6A" w:rsidRDefault="00083A77" w:rsidP="00083A77">
            <w:pPr>
              <w:pStyle w:val="svpslovannadpisvtabulce"/>
              <w:numPr>
                <w:ilvl w:val="0"/>
                <w:numId w:val="0"/>
              </w:numPr>
              <w:spacing w:before="0" w:after="0"/>
              <w:ind w:left="502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842B6A">
              <w:rPr>
                <w:snapToGrid w:val="0"/>
              </w:rPr>
              <w:t xml:space="preserve">péče o pomůcky </w:t>
            </w:r>
          </w:p>
          <w:p w14:paraId="3CD9E069" w14:textId="77777777" w:rsidR="00842B6A" w:rsidRPr="008A278F" w:rsidRDefault="00842B6A" w:rsidP="002A1B0D">
            <w:pPr>
              <w:pStyle w:val="svpodrzkavtabulce"/>
              <w:spacing w:before="240"/>
              <w:rPr>
                <w:snapToGrid w:val="0"/>
              </w:rPr>
            </w:pPr>
            <w:r w:rsidRPr="008A278F">
              <w:rPr>
                <w:snapToGrid w:val="0"/>
              </w:rPr>
              <w:t>nozokomiální infekce a jejich prevence.</w:t>
            </w:r>
          </w:p>
          <w:p w14:paraId="0D82E44E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dezinfekce, druhy, způsoby, dezinfekční prostředk</w:t>
            </w:r>
            <w:r>
              <w:rPr>
                <w:snapToGrid w:val="0"/>
              </w:rPr>
              <w:t>y</w:t>
            </w:r>
            <w:r w:rsidRPr="008A278F">
              <w:rPr>
                <w:snapToGrid w:val="0"/>
              </w:rPr>
              <w:t>, jejich příprava</w:t>
            </w:r>
          </w:p>
          <w:p w14:paraId="717D4BBD" w14:textId="77777777" w:rsidR="00842B6A" w:rsidRPr="008A278F" w:rsidRDefault="00842B6A" w:rsidP="00842B6A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zásady dezinfekce a čištění pomůcek z různých materiálů</w:t>
            </w:r>
          </w:p>
          <w:p w14:paraId="6ECF95D5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sterilizace, druhy, způsoby</w:t>
            </w:r>
          </w:p>
          <w:p w14:paraId="2CB3F61B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příprava materiálu ke sterilizaci </w:t>
            </w:r>
          </w:p>
          <w:p w14:paraId="0EF528AD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zacházení se sterilním materiálem </w:t>
            </w:r>
          </w:p>
          <w:p w14:paraId="6E263788" w14:textId="77777777" w:rsidR="00842B6A" w:rsidRDefault="00842B6A" w:rsidP="00842B6A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>pomůcky k jednomu použití</w:t>
            </w:r>
          </w:p>
          <w:p w14:paraId="4B2D4F92" w14:textId="77777777" w:rsidR="00842B6A" w:rsidRDefault="00842B6A" w:rsidP="00842B6A">
            <w:pPr>
              <w:pStyle w:val="Bezmezer"/>
              <w:spacing w:line="276" w:lineRule="auto"/>
              <w:rPr>
                <w:rFonts w:ascii="Times New Roman" w:hAnsi="Times New Roman"/>
                <w:b/>
                <w:snapToGrid w:val="0"/>
              </w:rPr>
            </w:pPr>
          </w:p>
        </w:tc>
      </w:tr>
      <w:tr w:rsidR="00842B6A" w14:paraId="725839DE" w14:textId="77777777" w:rsidTr="00842B6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5642" w14:textId="77777777" w:rsidR="00842B6A" w:rsidRDefault="00842B6A" w:rsidP="00842B6A">
            <w:pPr>
              <w:spacing w:line="276" w:lineRule="auto"/>
              <w:rPr>
                <w:b/>
                <w:color w:val="000000"/>
                <w:szCs w:val="24"/>
                <w:lang w:eastAsia="en-US"/>
              </w:rPr>
            </w:pPr>
          </w:p>
          <w:p w14:paraId="1365D142" w14:textId="77777777" w:rsidR="009D15E6" w:rsidRDefault="00842B6A" w:rsidP="00842B6A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 xml:space="preserve">rozliší a popíše různé typy lůžek </w:t>
            </w:r>
          </w:p>
          <w:p w14:paraId="44199C0E" w14:textId="77777777" w:rsidR="00842B6A" w:rsidRPr="008A278F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842B6A" w:rsidRPr="008A278F">
              <w:rPr>
                <w:snapToGrid w:val="0"/>
              </w:rPr>
              <w:t xml:space="preserve">jejich vybavení </w:t>
            </w:r>
          </w:p>
          <w:p w14:paraId="25849F14" w14:textId="77777777" w:rsidR="00842B6A" w:rsidRPr="008A278F" w:rsidRDefault="00842B6A" w:rsidP="00842B6A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provede úpravu lůžka a použije pomůcky podle potřeb nemocných</w:t>
            </w:r>
          </w:p>
          <w:p w14:paraId="6BD77B82" w14:textId="77777777" w:rsidR="009D15E6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používá</w:t>
            </w:r>
            <w:r w:rsidRPr="008A278F">
              <w:rPr>
                <w:snapToGrid w:val="0"/>
              </w:rPr>
              <w:t xml:space="preserve"> postupy vedoucí ke změně polohy nemocných v lůžku, je schopen uvést klienta v lůžku </w:t>
            </w:r>
          </w:p>
          <w:p w14:paraId="44AA21BD" w14:textId="77777777" w:rsidR="00842B6A" w:rsidRPr="008A278F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do </w:t>
            </w:r>
            <w:r w:rsidR="00842B6A" w:rsidRPr="008A278F">
              <w:rPr>
                <w:snapToGrid w:val="0"/>
              </w:rPr>
              <w:t>požadované polohy s ohledem k</w:t>
            </w:r>
            <w:r>
              <w:rPr>
                <w:snapToGrid w:val="0"/>
              </w:rPr>
              <w:t> </w:t>
            </w:r>
            <w:r w:rsidR="00842B6A">
              <w:rPr>
                <w:snapToGrid w:val="0"/>
              </w:rPr>
              <w:t>jeho</w:t>
            </w:r>
            <w:r w:rsidR="00842B6A" w:rsidRPr="008A278F">
              <w:rPr>
                <w:snapToGrid w:val="0"/>
              </w:rPr>
              <w:t xml:space="preserve"> zdravotnímu stavu </w:t>
            </w:r>
          </w:p>
          <w:p w14:paraId="4DDD1EB6" w14:textId="77777777" w:rsidR="00842B6A" w:rsidRDefault="00842B6A" w:rsidP="00842B6A">
            <w:pPr>
              <w:pStyle w:val="svpodrzkavtabulce"/>
              <w:rPr>
                <w:b/>
                <w:color w:val="000000"/>
              </w:rPr>
            </w:pPr>
            <w:r>
              <w:rPr>
                <w:snapToGrid w:val="0"/>
              </w:rPr>
              <w:t xml:space="preserve">při úpravě lůžka i polohy s klientem vhodně komunikuje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F7CC" w14:textId="77777777" w:rsidR="00842B6A" w:rsidRDefault="00842B6A" w:rsidP="00842B6A">
            <w:pPr>
              <w:pStyle w:val="svpslovannadpisvtabulce"/>
            </w:pPr>
            <w:r>
              <w:t>Lůžko a jeho úprava</w:t>
            </w:r>
          </w:p>
          <w:p w14:paraId="2F02121F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typy lůžek pro děti a dospělé</w:t>
            </w:r>
          </w:p>
          <w:p w14:paraId="7D7DEDE6" w14:textId="77777777" w:rsidR="00842B6A" w:rsidRPr="008A278F" w:rsidRDefault="00842B6A" w:rsidP="00842B6A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 xml:space="preserve">základní vybavení </w:t>
            </w:r>
            <w:r w:rsidR="002A1B0D">
              <w:rPr>
                <w:snapToGrid w:val="0"/>
              </w:rPr>
              <w:t>lůžka, pomůcky doplňující lůžko</w:t>
            </w:r>
          </w:p>
          <w:p w14:paraId="631C8B10" w14:textId="77777777" w:rsidR="00842B6A" w:rsidRPr="008A278F" w:rsidRDefault="00842B6A" w:rsidP="00842B6A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úprava lůžka bez nemocného, s</w:t>
            </w:r>
            <w:r>
              <w:rPr>
                <w:snapToGrid w:val="0"/>
              </w:rPr>
              <w:t> </w:t>
            </w:r>
            <w:r w:rsidR="002A1B0D">
              <w:rPr>
                <w:snapToGrid w:val="0"/>
              </w:rPr>
              <w:t>nemocným</w:t>
            </w:r>
          </w:p>
          <w:p w14:paraId="590FBE0D" w14:textId="77777777" w:rsidR="00842B6A" w:rsidRDefault="00842B6A" w:rsidP="00842B6A">
            <w:pPr>
              <w:pStyle w:val="svpodrzkavtabulce"/>
            </w:pPr>
            <w:r>
              <w:t>nácvik komunikace při praktických činnostech</w:t>
            </w:r>
          </w:p>
          <w:p w14:paraId="4BFADF60" w14:textId="77777777" w:rsidR="00842B6A" w:rsidRPr="00995697" w:rsidRDefault="00842B6A" w:rsidP="002A1B0D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 xml:space="preserve">polohy nemocného v lůžku, jejich změny - posouvání, obracení, </w:t>
            </w:r>
            <w:r w:rsidR="002A1B0D">
              <w:rPr>
                <w:snapToGrid w:val="0"/>
              </w:rPr>
              <w:t>přesun</w:t>
            </w:r>
            <w:r w:rsidRPr="008A278F">
              <w:rPr>
                <w:snapToGrid w:val="0"/>
              </w:rPr>
              <w:t>, vertikalizace</w:t>
            </w:r>
          </w:p>
        </w:tc>
      </w:tr>
      <w:tr w:rsidR="00842B6A" w14:paraId="32DB4599" w14:textId="77777777" w:rsidTr="00842B6A">
        <w:trPr>
          <w:trHeight w:val="453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EB3D" w14:textId="77777777" w:rsidR="00842B6A" w:rsidRDefault="00842B6A" w:rsidP="00842B6A">
            <w:pPr>
              <w:autoSpaceDE/>
              <w:spacing w:line="276" w:lineRule="auto"/>
              <w:rPr>
                <w:snapToGrid w:val="0"/>
                <w:szCs w:val="24"/>
                <w:lang w:eastAsia="en-US"/>
              </w:rPr>
            </w:pPr>
          </w:p>
          <w:p w14:paraId="473D6B16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vysvětlí význam hygienické péče </w:t>
            </w:r>
          </w:p>
          <w:p w14:paraId="1A42025C" w14:textId="77777777" w:rsidR="00842B6A" w:rsidRPr="00BF26C2" w:rsidRDefault="00842B6A" w:rsidP="00842B6A">
            <w:pPr>
              <w:pStyle w:val="svpodrzkavtabulce"/>
              <w:rPr>
                <w:snapToGrid w:val="0"/>
              </w:rPr>
            </w:pPr>
            <w:r w:rsidRPr="00BF26C2">
              <w:rPr>
                <w:snapToGrid w:val="0"/>
              </w:rPr>
              <w:t>provádí správně komplexní hygienickou péči u nemocných s různým stupněm sebepéče a soběstačnosti</w:t>
            </w:r>
          </w:p>
          <w:p w14:paraId="71615551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dodržuje hygienické zásady </w:t>
            </w:r>
          </w:p>
          <w:p w14:paraId="3E12F2B8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 xml:space="preserve">charakterizuje dekubity a opruzeniny podle doporučených hodnoticích škál </w:t>
            </w:r>
          </w:p>
          <w:p w14:paraId="77F66511" w14:textId="77777777" w:rsidR="00842B6A" w:rsidRPr="008A278F" w:rsidRDefault="00842B6A" w:rsidP="00842B6A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používá vhodné postupy, zdravotnické prostředky a pomůcky při prevenci dekubitů a opruzenin</w:t>
            </w:r>
          </w:p>
          <w:p w14:paraId="4290306A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vhodně komunikuje s nemocným</w:t>
            </w:r>
          </w:p>
          <w:p w14:paraId="309E3A6F" w14:textId="77777777" w:rsidR="00842B6A" w:rsidRDefault="00842B6A" w:rsidP="002A1B0D">
            <w:pPr>
              <w:pStyle w:val="svpodrzkavtabulce"/>
              <w:spacing w:after="240"/>
              <w:rPr>
                <w:b/>
                <w:snapToGrid w:val="0"/>
              </w:rPr>
            </w:pPr>
            <w:r>
              <w:rPr>
                <w:snapToGrid w:val="0"/>
              </w:rPr>
              <w:t>zaznamenává a dokumentuje poskytovanou péči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8BB1" w14:textId="77777777" w:rsidR="00842B6A" w:rsidRDefault="00842B6A" w:rsidP="00842B6A">
            <w:pPr>
              <w:pStyle w:val="svpslovannadpisvtabulce"/>
              <w:rPr>
                <w:snapToGrid w:val="0"/>
              </w:rPr>
            </w:pPr>
            <w:r>
              <w:rPr>
                <w:snapToGrid w:val="0"/>
              </w:rPr>
              <w:t>Hygienická péče o děti a dospělé</w:t>
            </w:r>
          </w:p>
          <w:p w14:paraId="17DFD733" w14:textId="77777777" w:rsidR="00842B6A" w:rsidRPr="008A278F" w:rsidRDefault="00842B6A" w:rsidP="00842B6A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význam hygienické péče, hygienické návyky</w:t>
            </w:r>
          </w:p>
          <w:p w14:paraId="014F8776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péče o osobní a ložní prádlo</w:t>
            </w:r>
          </w:p>
          <w:p w14:paraId="630C7BBA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ranní a večerní toaleta</w:t>
            </w:r>
          </w:p>
          <w:p w14:paraId="70F381CF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péče o hygienu dutiny ústní</w:t>
            </w:r>
          </w:p>
          <w:p w14:paraId="48C7D570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celková koupel, mytí vlasů</w:t>
            </w:r>
          </w:p>
          <w:p w14:paraId="3554119D" w14:textId="77777777" w:rsidR="009D15E6" w:rsidRDefault="00842B6A" w:rsidP="00842B6A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 xml:space="preserve">péče o kůži, prevence opruzenin </w:t>
            </w:r>
          </w:p>
          <w:p w14:paraId="75348B66" w14:textId="77777777" w:rsidR="00842B6A" w:rsidRPr="008A278F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842B6A" w:rsidRPr="008A278F">
              <w:rPr>
                <w:snapToGrid w:val="0"/>
              </w:rPr>
              <w:t>dekubitů</w:t>
            </w:r>
          </w:p>
          <w:p w14:paraId="7BD4C050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hygienické vyprazdňování</w:t>
            </w:r>
          </w:p>
          <w:p w14:paraId="2BE2AB6F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mytí znečištěného nemocného</w:t>
            </w:r>
          </w:p>
          <w:p w14:paraId="31D78A3B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hygienická péče o kojence</w:t>
            </w:r>
          </w:p>
          <w:p w14:paraId="34DEC929" w14:textId="77777777" w:rsidR="00842B6A" w:rsidRPr="008A278F" w:rsidRDefault="00842B6A" w:rsidP="00842B6A">
            <w:pPr>
              <w:pStyle w:val="svpodrzkavtabulce"/>
              <w:rPr>
                <w:b/>
                <w:color w:val="000000"/>
              </w:rPr>
            </w:pPr>
            <w:r w:rsidRPr="008A278F">
              <w:rPr>
                <w:snapToGrid w:val="0"/>
              </w:rPr>
              <w:t>některá specifika hygienické péče daná kulturními tradicemi</w:t>
            </w:r>
          </w:p>
          <w:p w14:paraId="61D7E78F" w14:textId="77777777" w:rsidR="00842B6A" w:rsidRDefault="00842B6A" w:rsidP="00842B6A">
            <w:pPr>
              <w:pStyle w:val="svpodrzkavtabulce"/>
              <w:rPr>
                <w:b/>
                <w:snapToGrid w:val="0"/>
              </w:rPr>
            </w:pPr>
            <w:r>
              <w:t>vedení hygienických záznamů</w:t>
            </w:r>
          </w:p>
        </w:tc>
      </w:tr>
      <w:tr w:rsidR="00842B6A" w14:paraId="18E99920" w14:textId="77777777" w:rsidTr="00842B6A">
        <w:trPr>
          <w:trHeight w:val="85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C099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0E2E6209" w14:textId="77777777" w:rsidR="009D15E6" w:rsidRDefault="00842B6A" w:rsidP="00842B6A">
            <w:pPr>
              <w:pStyle w:val="svpodrzkavtabulce"/>
            </w:pPr>
            <w:r>
              <w:t xml:space="preserve">v modelových situacích rozděluje stravu nemocným podle diet a dbá </w:t>
            </w:r>
          </w:p>
          <w:p w14:paraId="2473AC71" w14:textId="77777777" w:rsidR="00842B6A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na </w:t>
            </w:r>
            <w:r w:rsidR="00842B6A">
              <w:t>jejich dodržování</w:t>
            </w:r>
          </w:p>
          <w:p w14:paraId="04AB353C" w14:textId="77777777" w:rsidR="00842B6A" w:rsidRDefault="00842B6A" w:rsidP="00842B6A">
            <w:pPr>
              <w:pStyle w:val="svpodrzkavtabulce"/>
            </w:pPr>
            <w:r>
              <w:t>pozoruje a zaznamenává příjem potravy a stav výživy</w:t>
            </w:r>
          </w:p>
          <w:p w14:paraId="3725EB88" w14:textId="77777777" w:rsidR="00842B6A" w:rsidRDefault="00842B6A" w:rsidP="00842B6A">
            <w:pPr>
              <w:pStyle w:val="svpodrzkavtabulce"/>
            </w:pPr>
            <w:r>
              <w:t>sleduje bilanci tekutin</w:t>
            </w:r>
          </w:p>
          <w:p w14:paraId="44C984BE" w14:textId="77777777" w:rsidR="00842B6A" w:rsidRDefault="00842B6A" w:rsidP="00842B6A">
            <w:pPr>
              <w:pStyle w:val="svpodrzkavtabulce"/>
            </w:pPr>
            <w:r>
              <w:t>vhodně komunikuje</w:t>
            </w:r>
          </w:p>
          <w:p w14:paraId="01F639AE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 modelových situacích podává stravu nemocným s různým stupněm sebepéče</w:t>
            </w:r>
          </w:p>
          <w:p w14:paraId="5E0F74B8" w14:textId="77777777" w:rsidR="006E1C2B" w:rsidRDefault="00842B6A" w:rsidP="00842B6A">
            <w:pPr>
              <w:pStyle w:val="svpodrzkavtabulce"/>
            </w:pPr>
            <w:r>
              <w:t xml:space="preserve">šetrně krmí nesoběstačné nemocné </w:t>
            </w:r>
          </w:p>
          <w:p w14:paraId="11FD8CA4" w14:textId="77777777" w:rsidR="00842B6A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a </w:t>
            </w:r>
            <w:r w:rsidR="00842B6A">
              <w:t xml:space="preserve">využívá prvků bazální stimulace </w:t>
            </w:r>
          </w:p>
          <w:p w14:paraId="4709393C" w14:textId="77777777" w:rsidR="006E1C2B" w:rsidRPr="006E1C2B" w:rsidRDefault="00842B6A" w:rsidP="00842B6A">
            <w:pPr>
              <w:pStyle w:val="svpodrzkavtabulce"/>
            </w:pPr>
            <w:r>
              <w:rPr>
                <w:snapToGrid w:val="0"/>
              </w:rPr>
              <w:t xml:space="preserve">uvede základní specifika výživy </w:t>
            </w:r>
          </w:p>
          <w:p w14:paraId="47E57B7A" w14:textId="77777777" w:rsidR="00842B6A" w:rsidRPr="00083A77" w:rsidRDefault="006E1C2B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u</w:t>
            </w:r>
            <w:r w:rsidR="00083A77">
              <w:rPr>
                <w:snapToGrid w:val="0"/>
              </w:rPr>
              <w:t> </w:t>
            </w:r>
            <w:r w:rsidR="00842B6A">
              <w:rPr>
                <w:snapToGrid w:val="0"/>
              </w:rPr>
              <w:t xml:space="preserve">dětí, vysvětlí význam kojení pro dítě i matku, dovede poradit </w:t>
            </w:r>
            <w:r>
              <w:rPr>
                <w:snapToGrid w:val="0"/>
              </w:rPr>
              <w:t xml:space="preserve">s nejčastějšími </w:t>
            </w:r>
            <w:r w:rsidR="00842B6A">
              <w:rPr>
                <w:snapToGrid w:val="0"/>
              </w:rPr>
              <w:t>problémy</w:t>
            </w:r>
          </w:p>
          <w:p w14:paraId="49BED881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496E5" w14:textId="77777777" w:rsidR="00842B6A" w:rsidRDefault="00842B6A" w:rsidP="00842B6A">
            <w:pPr>
              <w:pStyle w:val="svpslovannadpisvtabulce"/>
              <w:rPr>
                <w:snapToGrid w:val="0"/>
              </w:rPr>
            </w:pPr>
            <w:r>
              <w:rPr>
                <w:snapToGrid w:val="0"/>
              </w:rPr>
              <w:t>Podávání stravy dětem i dospělým</w:t>
            </w:r>
          </w:p>
          <w:p w14:paraId="2E9D945A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podávání stravy dle pohybového režimu a stupně sebepéče, praktický nácvik</w:t>
            </w:r>
          </w:p>
          <w:p w14:paraId="6E510D45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komunikace při podávání stravy </w:t>
            </w:r>
          </w:p>
          <w:p w14:paraId="36770255" w14:textId="77777777" w:rsidR="00842B6A" w:rsidRDefault="00842B6A" w:rsidP="00842B6A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krmení nemocného </w:t>
            </w:r>
          </w:p>
          <w:p w14:paraId="0EA150DF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příprava kojenecké stravy, krmení kojence</w:t>
            </w:r>
          </w:p>
          <w:p w14:paraId="5DA83441" w14:textId="77777777" w:rsidR="00842B6A" w:rsidRDefault="00842B6A" w:rsidP="00842B6A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>kojení</w:t>
            </w:r>
          </w:p>
        </w:tc>
      </w:tr>
      <w:tr w:rsidR="00842B6A" w14:paraId="775C37EE" w14:textId="77777777" w:rsidTr="00842B6A">
        <w:trPr>
          <w:trHeight w:val="2976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2F99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  <w:p w14:paraId="39C2EBA8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  <w:p w14:paraId="05D7552A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  <w:p w14:paraId="30EAEA86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měří a sleduje fyziologické funkce, provádí záznam do zdravotnické dokumentace</w:t>
            </w:r>
          </w:p>
          <w:p w14:paraId="3F33EE59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definuje fyziologické a patologické hodnoty vzhledem k věku a dalším vlivům </w:t>
            </w:r>
          </w:p>
          <w:p w14:paraId="464B93BD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používá odpovídající terminologii </w:t>
            </w:r>
          </w:p>
          <w:p w14:paraId="5C6F9778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C051" w14:textId="77777777" w:rsidR="00842B6A" w:rsidRPr="00A94ABB" w:rsidRDefault="00842B6A" w:rsidP="00B20796">
            <w:pPr>
              <w:pStyle w:val="svpslovannadpisvtabulce"/>
              <w:ind w:left="464" w:hanging="351"/>
              <w:rPr>
                <w:snapToGrid w:val="0"/>
              </w:rPr>
            </w:pPr>
            <w:r w:rsidRPr="00A94ABB">
              <w:rPr>
                <w:snapToGrid w:val="0"/>
              </w:rPr>
              <w:t xml:space="preserve">Ošetřovatelská péče při sledování fyziologických funkcí </w:t>
            </w:r>
          </w:p>
          <w:p w14:paraId="2A68C895" w14:textId="77777777" w:rsidR="00842B6A" w:rsidRPr="00995697" w:rsidRDefault="00842B6A" w:rsidP="00842B6A">
            <w:pPr>
              <w:pStyle w:val="svpodrzkavtabulce"/>
              <w:rPr>
                <w:snapToGrid w:val="0"/>
              </w:rPr>
            </w:pPr>
            <w:r w:rsidRPr="00995697">
              <w:rPr>
                <w:snapToGrid w:val="0"/>
              </w:rPr>
              <w:t>význam měření a dokumentace fyziologických funkcí</w:t>
            </w:r>
          </w:p>
          <w:p w14:paraId="10E3B7DA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měření a vážení nemocných</w:t>
            </w:r>
          </w:p>
          <w:p w14:paraId="0B10D0C2" w14:textId="77777777" w:rsidR="00842B6A" w:rsidRPr="00995697" w:rsidRDefault="00842B6A" w:rsidP="00842B6A">
            <w:pPr>
              <w:pStyle w:val="svpodrzkavtabulce"/>
              <w:rPr>
                <w:snapToGrid w:val="0"/>
              </w:rPr>
            </w:pPr>
            <w:r w:rsidRPr="00995697">
              <w:rPr>
                <w:snapToGrid w:val="0"/>
              </w:rPr>
              <w:t>měření tělesné teploty, dechu, pulsu, krevního tlaku, záznam a základní hodnocení naměřených hodnot</w:t>
            </w:r>
          </w:p>
          <w:p w14:paraId="1F255C8C" w14:textId="77777777" w:rsidR="00842B6A" w:rsidRDefault="00842B6A" w:rsidP="00842B6A">
            <w:pPr>
              <w:pStyle w:val="svpslovannadpisvtabulce"/>
              <w:numPr>
                <w:ilvl w:val="0"/>
                <w:numId w:val="0"/>
              </w:numPr>
              <w:ind w:left="421"/>
              <w:rPr>
                <w:snapToGrid w:val="0"/>
              </w:rPr>
            </w:pPr>
          </w:p>
        </w:tc>
      </w:tr>
      <w:tr w:rsidR="00842B6A" w14:paraId="63C88269" w14:textId="77777777" w:rsidTr="00842B6A">
        <w:trPr>
          <w:trHeight w:val="2976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93D5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  <w:p w14:paraId="07661B4A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definuje pojem vizita, vyjmenuje druhy vizity</w:t>
            </w:r>
          </w:p>
          <w:p w14:paraId="73318F3E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popíše funkci lékařské a sesterské vizity</w:t>
            </w:r>
          </w:p>
          <w:p w14:paraId="4F51218D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zajišťuje činnosti spojené s vizitou</w:t>
            </w:r>
          </w:p>
          <w:p w14:paraId="76810AF1" w14:textId="77777777" w:rsidR="00842B6A" w:rsidRPr="008A278F" w:rsidRDefault="00842B6A" w:rsidP="00842B6A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 xml:space="preserve">připraví pomůcky k vizitě, zvládá asistenci při vizitě a základním vyšetření nemocného v rámci </w:t>
            </w:r>
            <w:r>
              <w:rPr>
                <w:snapToGrid w:val="0"/>
              </w:rPr>
              <w:t>modelových situací</w:t>
            </w:r>
            <w:r w:rsidRPr="008A278F">
              <w:rPr>
                <w:snapToGrid w:val="0"/>
              </w:rPr>
              <w:t>, včetně produktivní komunikace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AEE5" w14:textId="77777777" w:rsidR="00842B6A" w:rsidRDefault="00842B6A" w:rsidP="00B20796">
            <w:pPr>
              <w:pStyle w:val="svpslovannadpisvtabulce"/>
              <w:ind w:left="464" w:hanging="351"/>
              <w:rPr>
                <w:snapToGrid w:val="0"/>
              </w:rPr>
            </w:pPr>
            <w:r>
              <w:rPr>
                <w:snapToGrid w:val="0"/>
              </w:rPr>
              <w:t>Vizita</w:t>
            </w:r>
          </w:p>
          <w:p w14:paraId="097B5E09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význam, účel, formy,</w:t>
            </w:r>
          </w:p>
          <w:p w14:paraId="5CD346C0" w14:textId="77777777" w:rsidR="006E1C2B" w:rsidRDefault="00842B6A" w:rsidP="00842B6A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 xml:space="preserve">povinnosti praktické sestry </w:t>
            </w:r>
          </w:p>
          <w:p w14:paraId="304E1888" w14:textId="77777777" w:rsidR="00842B6A" w:rsidRPr="008A278F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842B6A" w:rsidRPr="008A278F">
              <w:rPr>
                <w:snapToGrid w:val="0"/>
              </w:rPr>
              <w:t>asistence u vizity</w:t>
            </w:r>
          </w:p>
          <w:p w14:paraId="3F0FD8A5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sesterská vizita</w:t>
            </w:r>
          </w:p>
          <w:p w14:paraId="5DF71778" w14:textId="77777777" w:rsidR="00842B6A" w:rsidRPr="00C946A8" w:rsidRDefault="00842B6A" w:rsidP="00842B6A">
            <w:pPr>
              <w:pStyle w:val="svpodrzkavtabulce"/>
              <w:rPr>
                <w:b/>
              </w:rPr>
            </w:pPr>
            <w:r>
              <w:rPr>
                <w:snapToGrid w:val="0"/>
              </w:rPr>
              <w:t>záznam ordinací, etické aspekty vizity</w:t>
            </w:r>
          </w:p>
          <w:p w14:paraId="6B4C3527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snapToGrid w:val="0"/>
              </w:rPr>
            </w:pPr>
          </w:p>
          <w:p w14:paraId="659FFBD9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snapToGrid w:val="0"/>
              </w:rPr>
            </w:pPr>
          </w:p>
          <w:p w14:paraId="458D9636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b/>
              </w:rPr>
            </w:pPr>
          </w:p>
        </w:tc>
      </w:tr>
    </w:tbl>
    <w:p w14:paraId="1E3FEC75" w14:textId="77777777" w:rsidR="00842B6A" w:rsidRDefault="00842B6A" w:rsidP="00842B6A">
      <w:pPr>
        <w:rPr>
          <w:b/>
          <w:snapToGrid w:val="0"/>
          <w:szCs w:val="24"/>
        </w:rPr>
      </w:pPr>
    </w:p>
    <w:p w14:paraId="155F1714" w14:textId="77777777" w:rsidR="00083A77" w:rsidRDefault="00083A77">
      <w:pPr>
        <w:overflowPunct/>
        <w:autoSpaceDE/>
        <w:autoSpaceDN/>
        <w:adjustRightInd/>
        <w:spacing w:before="0" w:after="200" w:line="276" w:lineRule="auto"/>
        <w:jc w:val="left"/>
        <w:rPr>
          <w:snapToGrid w:val="0"/>
        </w:rPr>
      </w:pPr>
      <w:r>
        <w:rPr>
          <w:snapToGrid w:val="0"/>
        </w:rPr>
        <w:br w:type="page"/>
      </w:r>
    </w:p>
    <w:p w14:paraId="7C05142F" w14:textId="77777777" w:rsidR="00842B6A" w:rsidRDefault="00842B6A" w:rsidP="00842B6A">
      <w:pPr>
        <w:rPr>
          <w:snapToGrid w:val="0"/>
        </w:rPr>
      </w:pPr>
      <w:r>
        <w:rPr>
          <w:snapToGrid w:val="0"/>
        </w:rPr>
        <w:lastRenderedPageBreak/>
        <w:t>Ošetřovatelství – 2. ročník – teorie – 3 hodiny týdně – 102 hodin</w:t>
      </w:r>
    </w:p>
    <w:p w14:paraId="69E43892" w14:textId="77777777" w:rsidR="00842B6A" w:rsidRDefault="00842B6A" w:rsidP="00842B6A">
      <w:pPr>
        <w:pStyle w:val="CM3"/>
        <w:widowControl/>
        <w:autoSpaceDE/>
        <w:adjustRightInd/>
        <w:spacing w:line="240" w:lineRule="auto"/>
      </w:pP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7"/>
        <w:gridCol w:w="4252"/>
      </w:tblGrid>
      <w:tr w:rsidR="00842B6A" w14:paraId="09C452B4" w14:textId="77777777" w:rsidTr="00842B6A">
        <w:trPr>
          <w:cantSplit/>
          <w:trHeight w:val="496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5B2FA6" w14:textId="77777777" w:rsidR="00842B6A" w:rsidRDefault="00842B6A" w:rsidP="00842B6A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Výsledky vzdělávání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FE1C1" w14:textId="77777777" w:rsidR="00842B6A" w:rsidRDefault="00842B6A" w:rsidP="00842B6A">
            <w:pPr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Rozpis učiva</w:t>
            </w:r>
          </w:p>
        </w:tc>
      </w:tr>
      <w:tr w:rsidR="002E4121" w14:paraId="06DFCA14" w14:textId="77777777" w:rsidTr="00740BEE">
        <w:trPr>
          <w:trHeight w:val="12393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BA56F99" w14:textId="77777777" w:rsidR="002E4121" w:rsidRDefault="002E4121" w:rsidP="00842B6A">
            <w:pPr>
              <w:pStyle w:val="svpnadpisvtabulce"/>
            </w:pPr>
            <w:r>
              <w:t>Žák:</w:t>
            </w:r>
          </w:p>
          <w:p w14:paraId="24B720DE" w14:textId="77777777" w:rsidR="002E4121" w:rsidRDefault="002E4121" w:rsidP="002E4121">
            <w:pPr>
              <w:pStyle w:val="svpodrzkavtabulce"/>
            </w:pPr>
            <w:r>
              <w:t>nastíní strukturu a funkci vývodných cest močových</w:t>
            </w:r>
          </w:p>
          <w:p w14:paraId="2074A7C9" w14:textId="77777777" w:rsidR="002E4121" w:rsidRDefault="002E4121" w:rsidP="002E4121">
            <w:pPr>
              <w:pStyle w:val="svpodrzkavtabulce"/>
            </w:pPr>
            <w:r>
              <w:t xml:space="preserve">popíše základní zhodnocení moči </w:t>
            </w:r>
          </w:p>
          <w:p w14:paraId="36559A45" w14:textId="77777777" w:rsidR="002E4121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a </w:t>
            </w:r>
            <w:r w:rsidR="002E4121">
              <w:t>základní</w:t>
            </w:r>
            <w:r>
              <w:t xml:space="preserve"> fyzikální vyšetření pacienta, </w:t>
            </w:r>
            <w:r w:rsidR="002E4121">
              <w:t>vztahují</w:t>
            </w:r>
            <w:r>
              <w:t xml:space="preserve">cí se k vyprazdňování močového </w:t>
            </w:r>
            <w:r w:rsidR="002E4121">
              <w:t>měchýře</w:t>
            </w:r>
          </w:p>
          <w:p w14:paraId="0D0C1127" w14:textId="77777777" w:rsidR="002E4121" w:rsidRDefault="002E4121" w:rsidP="002E4121">
            <w:pPr>
              <w:pStyle w:val="svpodrzkavtabulce"/>
            </w:pPr>
            <w:r>
              <w:t>rozlišuje patologické stavy spojené s vylučováním moči</w:t>
            </w:r>
          </w:p>
          <w:p w14:paraId="22FAAE9B" w14:textId="77777777" w:rsidR="002E4121" w:rsidRDefault="002E4121" w:rsidP="002E4121">
            <w:pPr>
              <w:pStyle w:val="svpodrzkavtabulce"/>
            </w:pPr>
            <w:r>
              <w:t>vyjmenuje možné komplikace spojené s močovou katetrizací</w:t>
            </w:r>
          </w:p>
          <w:p w14:paraId="060934F2" w14:textId="77777777" w:rsidR="002E4121" w:rsidRDefault="002E4121" w:rsidP="002E4121">
            <w:pPr>
              <w:pStyle w:val="svpodrzkavtabulce"/>
            </w:pPr>
            <w:r>
              <w:t>objasní zásady péče o pacienta s permanentním močovým katetrem</w:t>
            </w:r>
          </w:p>
          <w:p w14:paraId="2A40EA14" w14:textId="77777777" w:rsidR="002E4121" w:rsidRPr="002E4121" w:rsidRDefault="002E4121" w:rsidP="00842B6A">
            <w:pPr>
              <w:pStyle w:val="svpodrzkavtabulce"/>
              <w:rPr>
                <w:snapToGrid w:val="0"/>
              </w:rPr>
            </w:pPr>
            <w:r w:rsidRPr="002E4121">
              <w:rPr>
                <w:snapToGrid w:val="0"/>
              </w:rPr>
              <w:t xml:space="preserve">definuje a vysvětlí druhy močové inkontinence </w:t>
            </w:r>
          </w:p>
          <w:p w14:paraId="1760C3A8" w14:textId="77777777" w:rsidR="002E4121" w:rsidRDefault="002E4121" w:rsidP="00842B6A">
            <w:pPr>
              <w:pStyle w:val="svpodrzkavtabulce"/>
              <w:rPr>
                <w:snapToGrid w:val="0"/>
              </w:rPr>
            </w:pPr>
            <w:r w:rsidRPr="002E4121">
              <w:rPr>
                <w:snapToGrid w:val="0"/>
              </w:rPr>
              <w:t>popíše příčiny a rizikové faktory vzniku inkontinence mužů i žen</w:t>
            </w:r>
          </w:p>
          <w:p w14:paraId="763EB4F5" w14:textId="77777777" w:rsidR="002E4121" w:rsidRDefault="002E4121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popíše vyšetření při inkontinenci moči</w:t>
            </w:r>
          </w:p>
          <w:p w14:paraId="5EB10C4B" w14:textId="77777777" w:rsidR="002E4121" w:rsidRDefault="002E4121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vyjmenuje léčebné postupy.</w:t>
            </w:r>
          </w:p>
          <w:p w14:paraId="49318BA9" w14:textId="77777777" w:rsidR="002E4121" w:rsidRDefault="002E4121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vyjmenuje pomůcky pro inkontinentní nemocné s ohledem na pohlaví a stupeň inkontinence a sebepéče</w:t>
            </w:r>
          </w:p>
          <w:p w14:paraId="0CC7BA40" w14:textId="77777777" w:rsidR="002E4121" w:rsidRDefault="002E4121" w:rsidP="00842B6A">
            <w:pPr>
              <w:pStyle w:val="svpodrzkavtabulce"/>
            </w:pPr>
            <w:r>
              <w:t>vysvětlí a definuje funkci tlustého střeva a fyziologického vyprazdňování stolice</w:t>
            </w:r>
          </w:p>
          <w:p w14:paraId="6540D348" w14:textId="77777777" w:rsidR="002E4121" w:rsidRDefault="002E4121" w:rsidP="00842B6A">
            <w:pPr>
              <w:pStyle w:val="svpodrzkavtabulce"/>
            </w:pPr>
            <w:r>
              <w:t>popíše patofyziologické formy vyprazdňování</w:t>
            </w:r>
          </w:p>
          <w:p w14:paraId="02F66D8B" w14:textId="77777777" w:rsidR="002E4121" w:rsidRDefault="002E4121" w:rsidP="00842B6A">
            <w:pPr>
              <w:pStyle w:val="svpodrzkavtabulce"/>
            </w:pPr>
            <w:r>
              <w:t xml:space="preserve">definuje činnosti sestry v péči </w:t>
            </w:r>
          </w:p>
          <w:p w14:paraId="42D50EB1" w14:textId="77777777" w:rsidR="002E4121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o </w:t>
            </w:r>
            <w:r w:rsidR="002E4121">
              <w:t>vyprazdňování nemocného</w:t>
            </w:r>
          </w:p>
          <w:p w14:paraId="02A161B1" w14:textId="77777777" w:rsidR="002E4121" w:rsidRDefault="002E4121" w:rsidP="00842B6A">
            <w:pPr>
              <w:pStyle w:val="svpodrzkavtabulce"/>
            </w:pPr>
            <w:r>
              <w:t>rozlišuje a definuje jednotlivé druhy klyzmat</w:t>
            </w:r>
          </w:p>
          <w:p w14:paraId="042D6F10" w14:textId="77777777" w:rsidR="002E4121" w:rsidRDefault="002E4121" w:rsidP="00842B6A">
            <w:pPr>
              <w:pStyle w:val="svpodrzkavtabulce"/>
            </w:pPr>
            <w:r>
              <w:t xml:space="preserve">vysvětlí principy moderních systémů v péči o vyprazdňování stolice </w:t>
            </w:r>
          </w:p>
          <w:p w14:paraId="5E0A6F49" w14:textId="77777777" w:rsidR="002E4121" w:rsidRPr="00715663" w:rsidRDefault="002E4121" w:rsidP="00842B6A">
            <w:pPr>
              <w:pStyle w:val="svpodrzkavtabulce"/>
              <w:rPr>
                <w:snapToGrid w:val="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5C3660" w14:textId="77777777" w:rsidR="002E4121" w:rsidRPr="00B20796" w:rsidRDefault="002E4121" w:rsidP="00A652D1">
            <w:pPr>
              <w:pStyle w:val="svpslovannadpisvtabulce"/>
              <w:numPr>
                <w:ilvl w:val="0"/>
                <w:numId w:val="13"/>
              </w:numPr>
              <w:rPr>
                <w:snapToGrid w:val="0"/>
              </w:rPr>
            </w:pPr>
            <w:r w:rsidRPr="00B20796">
              <w:rPr>
                <w:snapToGrid w:val="0"/>
              </w:rPr>
              <w:t xml:space="preserve">Péče o hygienické vyprazdňování </w:t>
            </w:r>
          </w:p>
          <w:p w14:paraId="599EDCE3" w14:textId="77777777" w:rsidR="002E4121" w:rsidRDefault="002E4121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fyziologie a patologie vyprazdňování</w:t>
            </w:r>
            <w:r w:rsidRPr="003E4F05">
              <w:rPr>
                <w:snapToGrid w:val="0"/>
              </w:rPr>
              <w:t xml:space="preserve"> moči</w:t>
            </w:r>
          </w:p>
          <w:p w14:paraId="3E8CCC67" w14:textId="77777777" w:rsidR="002E4121" w:rsidRDefault="002E4121" w:rsidP="00361621">
            <w:pPr>
              <w:pStyle w:val="svpodrzkavtabulce"/>
              <w:rPr>
                <w:snapToGrid w:val="0"/>
              </w:rPr>
            </w:pPr>
            <w:r w:rsidRPr="00361621">
              <w:rPr>
                <w:snapToGrid w:val="0"/>
              </w:rPr>
              <w:t xml:space="preserve">možnosti léčby a pomůcky při inkontinenci moči, </w:t>
            </w:r>
            <w:r>
              <w:rPr>
                <w:snapToGrid w:val="0"/>
              </w:rPr>
              <w:t>péče o inkontinentní nemocné</w:t>
            </w:r>
          </w:p>
          <w:p w14:paraId="3A8A6063" w14:textId="77777777" w:rsidR="002E4121" w:rsidRDefault="002E4121" w:rsidP="00361621">
            <w:pPr>
              <w:pStyle w:val="svpodrzkavtabulce"/>
              <w:rPr>
                <w:snapToGrid w:val="0"/>
              </w:rPr>
            </w:pPr>
            <w:r w:rsidRPr="00361621">
              <w:rPr>
                <w:snapToGrid w:val="0"/>
              </w:rPr>
              <w:t>péče o klienta s močovým katetrem</w:t>
            </w:r>
          </w:p>
          <w:p w14:paraId="69A08F0D" w14:textId="77777777" w:rsidR="002E4121" w:rsidRPr="00361621" w:rsidRDefault="002E4121" w:rsidP="00361621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</w:p>
          <w:p w14:paraId="4F9CE4CD" w14:textId="77777777" w:rsidR="002E4121" w:rsidRDefault="002E4121" w:rsidP="00361621">
            <w:pPr>
              <w:pStyle w:val="svpodrzkavtabulce"/>
              <w:rPr>
                <w:snapToGrid w:val="0"/>
              </w:rPr>
            </w:pPr>
            <w:r w:rsidRPr="00361621">
              <w:rPr>
                <w:snapToGrid w:val="0"/>
              </w:rPr>
              <w:t xml:space="preserve">vyprazdňování tlustého střeva </w:t>
            </w:r>
          </w:p>
          <w:p w14:paraId="510268B5" w14:textId="77777777" w:rsidR="002E4121" w:rsidRPr="00361621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2E4121">
              <w:rPr>
                <w:snapToGrid w:val="0"/>
              </w:rPr>
              <w:t xml:space="preserve">jeho </w:t>
            </w:r>
            <w:r w:rsidR="002E4121" w:rsidRPr="00361621">
              <w:rPr>
                <w:snapToGrid w:val="0"/>
              </w:rPr>
              <w:t xml:space="preserve">poruchy </w:t>
            </w:r>
          </w:p>
          <w:p w14:paraId="6477D898" w14:textId="77777777" w:rsidR="002E4121" w:rsidRDefault="002E4121" w:rsidP="00361621">
            <w:pPr>
              <w:pStyle w:val="svpodrzkavtabulce"/>
              <w:rPr>
                <w:snapToGrid w:val="0"/>
              </w:rPr>
            </w:pPr>
            <w:r w:rsidRPr="00361621">
              <w:rPr>
                <w:snapToGrid w:val="0"/>
              </w:rPr>
              <w:t>podpora pravidelného vyprazdňování</w:t>
            </w:r>
          </w:p>
          <w:p w14:paraId="64BD2E30" w14:textId="77777777" w:rsidR="002E4121" w:rsidRPr="00361621" w:rsidRDefault="002E4121" w:rsidP="00361621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klyzma</w:t>
            </w:r>
          </w:p>
          <w:p w14:paraId="48A1C1A7" w14:textId="77777777" w:rsidR="002E4121" w:rsidRDefault="002E4121" w:rsidP="00361621">
            <w:pPr>
              <w:pStyle w:val="svpodrzkavtabulce"/>
              <w:rPr>
                <w:snapToGrid w:val="0"/>
              </w:rPr>
            </w:pPr>
            <w:r w:rsidRPr="00361621">
              <w:rPr>
                <w:snapToGrid w:val="0"/>
              </w:rPr>
              <w:t>inkontinence stolice</w:t>
            </w:r>
          </w:p>
          <w:p w14:paraId="008EF1D3" w14:textId="77777777" w:rsidR="002E4121" w:rsidRPr="003E4F05" w:rsidRDefault="002E4121" w:rsidP="00361621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</w:p>
        </w:tc>
      </w:tr>
      <w:tr w:rsidR="00842B6A" w14:paraId="56BDBE01" w14:textId="77777777" w:rsidTr="00842B6A">
        <w:trPr>
          <w:cantSplit/>
          <w:trHeight w:val="2940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580B00" w14:textId="77777777" w:rsidR="00842B6A" w:rsidRDefault="00842B6A" w:rsidP="00842B6A">
            <w:pPr>
              <w:spacing w:line="276" w:lineRule="auto"/>
              <w:rPr>
                <w:b/>
                <w:color w:val="000000"/>
                <w:szCs w:val="24"/>
                <w:lang w:eastAsia="en-US"/>
              </w:rPr>
            </w:pPr>
          </w:p>
          <w:p w14:paraId="16AAEB03" w14:textId="77777777" w:rsidR="006E1C2B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popíše formy a postupy podávání </w:t>
            </w:r>
          </w:p>
          <w:p w14:paraId="36069261" w14:textId="77777777" w:rsidR="00842B6A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842B6A">
              <w:rPr>
                <w:snapToGrid w:val="0"/>
              </w:rPr>
              <w:t xml:space="preserve">aplikace léků, požadavky na bezpečnost práce a případná rizika; </w:t>
            </w:r>
          </w:p>
          <w:p w14:paraId="352A673C" w14:textId="77777777" w:rsidR="00842B6A" w:rsidRPr="00D515A8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 xml:space="preserve">uvede, které způsoby podávání léčivých látek nemůže praktická sestra podle vyhlášky č. 55/2011 Sb. </w:t>
            </w:r>
            <w:r w:rsidR="006E1C2B">
              <w:rPr>
                <w:snapToGrid w:val="0"/>
              </w:rPr>
              <w:t>p</w:t>
            </w:r>
            <w:r w:rsidRPr="00D515A8">
              <w:rPr>
                <w:snapToGrid w:val="0"/>
              </w:rPr>
              <w:t>rovádět</w:t>
            </w:r>
          </w:p>
          <w:p w14:paraId="36C73407" w14:textId="77777777" w:rsidR="006E1C2B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 xml:space="preserve">vyjmenuje požadavky na uložení </w:t>
            </w:r>
          </w:p>
          <w:p w14:paraId="1323B21C" w14:textId="77777777" w:rsidR="00842B6A" w:rsidRPr="00D515A8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842B6A" w:rsidRPr="00D515A8">
              <w:rPr>
                <w:snapToGrid w:val="0"/>
              </w:rPr>
              <w:t>manipulaci s</w:t>
            </w:r>
            <w:r w:rsidR="00842B6A">
              <w:rPr>
                <w:snapToGrid w:val="0"/>
              </w:rPr>
              <w:t> </w:t>
            </w:r>
            <w:r w:rsidR="00842B6A" w:rsidRPr="00D515A8">
              <w:rPr>
                <w:snapToGrid w:val="0"/>
              </w:rPr>
              <w:t>léky, včetně některých specifik, vysvětlí důsledky nedodržení předpisů pro nakládání s</w:t>
            </w:r>
            <w:r w:rsidR="00842B6A">
              <w:rPr>
                <w:snapToGrid w:val="0"/>
              </w:rPr>
              <w:t> </w:t>
            </w:r>
            <w:r w:rsidR="00842B6A" w:rsidRPr="00D515A8">
              <w:rPr>
                <w:snapToGrid w:val="0"/>
              </w:rPr>
              <w:t>léky</w:t>
            </w:r>
          </w:p>
          <w:p w14:paraId="5B748D2C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orientuje se v latinských označeních a zkratkách, používaných ve zdravotnické dokumentaci </w:t>
            </w:r>
          </w:p>
          <w:p w14:paraId="2158C93F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vysvětlí účel aplikace léků ústy</w:t>
            </w:r>
          </w:p>
          <w:p w14:paraId="662D3DD1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vyjmenuje nejčastější formy léků podávaných ústy</w:t>
            </w:r>
          </w:p>
          <w:p w14:paraId="70A96326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vysvětlí příčiny a výhody aplikace léků do kůže, očí, ucha, nosu, rekta, vaginálně</w:t>
            </w:r>
          </w:p>
          <w:p w14:paraId="2D4D9C0C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popíše důvody a způsoby aplikace léčebné látky formou inhalace</w:t>
            </w:r>
          </w:p>
          <w:p w14:paraId="156839ED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zná druhy inhalátorů</w:t>
            </w:r>
          </w:p>
          <w:p w14:paraId="5A82EA19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objasní důvody a bezpečnostní opatření při podávání a manipulaci s kyslíkem</w:t>
            </w:r>
          </w:p>
          <w:p w14:paraId="6B5BB957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vyjmenuje způsoby podávání kyslíku</w:t>
            </w:r>
          </w:p>
          <w:p w14:paraId="38E22CE7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vysvětlí účel injekce</w:t>
            </w:r>
          </w:p>
          <w:p w14:paraId="57E15BC7" w14:textId="77777777" w:rsidR="006E1C2B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je schopen popsat injekční stříkačku </w:t>
            </w:r>
          </w:p>
          <w:p w14:paraId="7B8AD488" w14:textId="77777777" w:rsidR="00842B6A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842B6A">
              <w:rPr>
                <w:snapToGrid w:val="0"/>
              </w:rPr>
              <w:t>injekční jehlu</w:t>
            </w:r>
          </w:p>
          <w:p w14:paraId="18084D2F" w14:textId="77777777" w:rsidR="00842B6A" w:rsidRPr="00D515A8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vysvětlí a definuje pojmy při injekčním podávání léků</w:t>
            </w:r>
            <w:r w:rsidRPr="00D515A8">
              <w:rPr>
                <w:snapToGrid w:val="0"/>
              </w:rPr>
              <w:t xml:space="preserve"> do kůže, podkoží, svalu </w:t>
            </w:r>
          </w:p>
          <w:p w14:paraId="1185CD95" w14:textId="77777777" w:rsidR="00842B6A" w:rsidRDefault="006E1C2B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identifikuje</w:t>
            </w:r>
            <w:r w:rsidR="00842B6A">
              <w:rPr>
                <w:snapToGrid w:val="0"/>
              </w:rPr>
              <w:t xml:space="preserve"> vhodná místa při injekčním podávání léků</w:t>
            </w:r>
            <w:r w:rsidR="00842B6A" w:rsidRPr="00D515A8">
              <w:rPr>
                <w:snapToGrid w:val="0"/>
              </w:rPr>
              <w:t xml:space="preserve"> do kůže, podkoží, svalu</w:t>
            </w:r>
          </w:p>
          <w:p w14:paraId="552C87DF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popíše postup při injekčním podávání léků</w:t>
            </w:r>
            <w:r w:rsidRPr="00D515A8">
              <w:rPr>
                <w:snapToGrid w:val="0"/>
              </w:rPr>
              <w:t xml:space="preserve"> do kůže, podkoží, svalu</w:t>
            </w:r>
          </w:p>
          <w:p w14:paraId="28655F70" w14:textId="77777777" w:rsidR="006E1C2B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 xml:space="preserve">orientuje se ve specifikách a rozdílech </w:t>
            </w:r>
          </w:p>
          <w:p w14:paraId="540B14F7" w14:textId="77777777" w:rsidR="00842B6A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při </w:t>
            </w:r>
            <w:r w:rsidR="00842B6A" w:rsidRPr="00D515A8">
              <w:rPr>
                <w:snapToGrid w:val="0"/>
              </w:rPr>
              <w:t xml:space="preserve">aplikaci základních léků podávaných </w:t>
            </w:r>
            <w:proofErr w:type="spellStart"/>
            <w:r w:rsidR="00842B6A" w:rsidRPr="00D515A8">
              <w:rPr>
                <w:snapToGrid w:val="0"/>
              </w:rPr>
              <w:t>s.c</w:t>
            </w:r>
            <w:proofErr w:type="spellEnd"/>
            <w:r w:rsidR="00842B6A" w:rsidRPr="00D515A8">
              <w:rPr>
                <w:snapToGrid w:val="0"/>
              </w:rPr>
              <w:t>.</w:t>
            </w:r>
            <w:r>
              <w:rPr>
                <w:snapToGrid w:val="0"/>
              </w:rPr>
              <w:t> </w:t>
            </w:r>
            <w:r w:rsidR="00842B6A" w:rsidRPr="00D515A8">
              <w:rPr>
                <w:snapToGrid w:val="0"/>
              </w:rPr>
              <w:t>a </w:t>
            </w:r>
            <w:proofErr w:type="spellStart"/>
            <w:r w:rsidR="00842B6A" w:rsidRPr="00D515A8">
              <w:rPr>
                <w:snapToGrid w:val="0"/>
              </w:rPr>
              <w:t>i.m</w:t>
            </w:r>
            <w:proofErr w:type="spellEnd"/>
            <w:r w:rsidR="00842B6A" w:rsidRPr="00D515A8">
              <w:rPr>
                <w:snapToGrid w:val="0"/>
              </w:rPr>
              <w:t xml:space="preserve">. </w:t>
            </w:r>
            <w:r w:rsidR="00842B6A">
              <w:rPr>
                <w:snapToGrid w:val="0"/>
              </w:rPr>
              <w:t>(antikoagulancia, inzuliny</w:t>
            </w:r>
            <w:proofErr w:type="gramStart"/>
            <w:r w:rsidR="00842B6A">
              <w:rPr>
                <w:snapToGrid w:val="0"/>
              </w:rPr>
              <w:t>… )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3A4C" w14:textId="77777777" w:rsidR="00842B6A" w:rsidRPr="00B20796" w:rsidRDefault="00842B6A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  <w:rPr>
                <w:snapToGrid w:val="0"/>
              </w:rPr>
            </w:pPr>
            <w:r w:rsidRPr="00D833B4">
              <w:rPr>
                <w:snapToGrid w:val="0"/>
              </w:rPr>
              <w:t>Ošetřovatelská péče při podávání</w:t>
            </w:r>
            <w:r w:rsidR="00B20796">
              <w:rPr>
                <w:snapToGrid w:val="0"/>
              </w:rPr>
              <w:t xml:space="preserve"> </w:t>
            </w:r>
            <w:r w:rsidR="00B20796" w:rsidRPr="00B20796">
              <w:rPr>
                <w:snapToGrid w:val="0"/>
              </w:rPr>
              <w:t>a </w:t>
            </w:r>
            <w:r w:rsidRPr="00B20796">
              <w:rPr>
                <w:snapToGrid w:val="0"/>
              </w:rPr>
              <w:t>aplikaci léků</w:t>
            </w:r>
          </w:p>
          <w:p w14:paraId="7D394508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základní pojmy, formy, označení</w:t>
            </w:r>
          </w:p>
          <w:p w14:paraId="191A326E" w14:textId="77777777" w:rsidR="00842B6A" w:rsidRPr="0011330B" w:rsidRDefault="00842B6A" w:rsidP="00842B6A">
            <w:pPr>
              <w:pStyle w:val="svpodrzkavtabulce"/>
              <w:rPr>
                <w:snapToGrid w:val="0"/>
              </w:rPr>
            </w:pPr>
            <w:r w:rsidRPr="0011330B">
              <w:rPr>
                <w:snapToGrid w:val="0"/>
              </w:rPr>
              <w:t>účinky léků a faktory ovlivňující účinky léků</w:t>
            </w:r>
          </w:p>
          <w:p w14:paraId="1D0D5671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nakládání a hospodaření s léky, opiáty</w:t>
            </w:r>
          </w:p>
          <w:p w14:paraId="23B9F489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perorální podávání léků</w:t>
            </w:r>
          </w:p>
          <w:p w14:paraId="2FE6EA30" w14:textId="77777777" w:rsidR="00842B6A" w:rsidRPr="00D515A8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>místní aplikace léků: konečníkem, kůží, do spojivkového vaku, ucha, nosu</w:t>
            </w:r>
          </w:p>
          <w:p w14:paraId="48B2F2AD" w14:textId="77777777" w:rsidR="00842B6A" w:rsidRPr="00D515A8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 xml:space="preserve">podávání léků do dýchacích cest, </w:t>
            </w:r>
            <w:r>
              <w:t>inhalace, aplikace kyslíku, odsávání sekretů z horních dýchacích cest</w:t>
            </w:r>
          </w:p>
          <w:p w14:paraId="1414BC61" w14:textId="77777777" w:rsidR="00842B6A" w:rsidRPr="00D515A8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injekční podávání léků</w:t>
            </w:r>
            <w:r w:rsidRPr="00D515A8">
              <w:rPr>
                <w:snapToGrid w:val="0"/>
              </w:rPr>
              <w:t xml:space="preserve"> do kůže, podkoží, svalu </w:t>
            </w:r>
          </w:p>
          <w:p w14:paraId="7A8B8D6E" w14:textId="77777777" w:rsidR="00842B6A" w:rsidRDefault="00842B6A" w:rsidP="00842B6A">
            <w:pPr>
              <w:pStyle w:val="svpodrzkavtabulce"/>
            </w:pPr>
            <w:r>
              <w:rPr>
                <w:snapToGrid w:val="0"/>
              </w:rPr>
              <w:t>dokumentace farmakoterapie</w:t>
            </w:r>
          </w:p>
        </w:tc>
      </w:tr>
      <w:tr w:rsidR="00842B6A" w14:paraId="459881C1" w14:textId="77777777" w:rsidTr="00842B6A">
        <w:trPr>
          <w:cantSplit/>
          <w:trHeight w:val="2498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2F0EBE" w14:textId="77777777" w:rsidR="00842B6A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vysvětlí pojem infuzní a transfuzní terapie</w:t>
            </w:r>
          </w:p>
          <w:p w14:paraId="50557BD2" w14:textId="77777777" w:rsidR="00424E58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definuje důvody aplikace infuzí </w:t>
            </w:r>
          </w:p>
          <w:p w14:paraId="7A7BF73C" w14:textId="77777777" w:rsidR="00842B6A" w:rsidRDefault="00424E58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</w:t>
            </w:r>
            <w:r w:rsidR="00083A77">
              <w:rPr>
                <w:snapToGrid w:val="0"/>
              </w:rPr>
              <w:t> </w:t>
            </w:r>
            <w:r>
              <w:rPr>
                <w:snapToGrid w:val="0"/>
              </w:rPr>
              <w:t>transfuzí</w:t>
            </w:r>
          </w:p>
          <w:p w14:paraId="00C8B1BC" w14:textId="77777777" w:rsidR="00842B6A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vysvětlí a definuje centrální a periferní žilní přístup</w:t>
            </w:r>
          </w:p>
          <w:p w14:paraId="2E57335E" w14:textId="77777777" w:rsidR="00424E58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rozpozná komplikace aplikace infuzí </w:t>
            </w:r>
          </w:p>
          <w:p w14:paraId="625A6E38" w14:textId="77777777" w:rsidR="00842B6A" w:rsidRDefault="00424E58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</w:t>
            </w:r>
            <w:r w:rsidR="00083A77">
              <w:rPr>
                <w:snapToGrid w:val="0"/>
              </w:rPr>
              <w:t> </w:t>
            </w:r>
            <w:r>
              <w:rPr>
                <w:snapToGrid w:val="0"/>
              </w:rPr>
              <w:t>transfuzí</w:t>
            </w:r>
          </w:p>
          <w:p w14:paraId="42435437" w14:textId="77777777" w:rsidR="00842B6A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uvědomuje si své kompetence v rámci infuzní a transfuzní terapie dle vyhlášky 55/2011 sb.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9980" w14:textId="77777777" w:rsidR="00842B6A" w:rsidRPr="00B34903" w:rsidRDefault="00842B6A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  <w:rPr>
                <w:snapToGrid w:val="0"/>
              </w:rPr>
            </w:pPr>
            <w:r w:rsidRPr="00B34903">
              <w:rPr>
                <w:snapToGrid w:val="0"/>
              </w:rPr>
              <w:t>Ošetřovatelská péče o žilní vstupy</w:t>
            </w:r>
          </w:p>
          <w:p w14:paraId="7AC77CF7" w14:textId="77777777" w:rsidR="00842B6A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infuzní terapie, účel, indikace</w:t>
            </w:r>
          </w:p>
          <w:p w14:paraId="52121C25" w14:textId="77777777" w:rsidR="00842B6A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druhy infuzních roztoků</w:t>
            </w:r>
          </w:p>
          <w:p w14:paraId="1BCEA091" w14:textId="77777777" w:rsidR="002E4121" w:rsidRDefault="002E4121" w:rsidP="002E4121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žilní přístupy</w:t>
            </w:r>
          </w:p>
          <w:p w14:paraId="60F2AE72" w14:textId="77777777" w:rsidR="00842B6A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transfuzní terapie, účel, indikace</w:t>
            </w:r>
          </w:p>
          <w:p w14:paraId="591B2819" w14:textId="77777777" w:rsidR="00842B6A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druhy transfuzní terapie</w:t>
            </w:r>
          </w:p>
          <w:p w14:paraId="01DE3B60" w14:textId="77777777" w:rsidR="00842B6A" w:rsidRDefault="00424E58" w:rsidP="00842B6A">
            <w:pPr>
              <w:pStyle w:val="svpodrzkavtabulce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potransfuzní</w:t>
            </w:r>
            <w:proofErr w:type="spellEnd"/>
            <w:r>
              <w:rPr>
                <w:snapToGrid w:val="0"/>
              </w:rPr>
              <w:t xml:space="preserve"> reakce</w:t>
            </w:r>
          </w:p>
        </w:tc>
      </w:tr>
      <w:tr w:rsidR="00842B6A" w14:paraId="0D3866EF" w14:textId="77777777" w:rsidTr="00842B6A">
        <w:trPr>
          <w:cantSplit/>
          <w:trHeight w:val="2691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B6A595" w14:textId="77777777" w:rsidR="00842B6A" w:rsidRDefault="00424E58" w:rsidP="00854E22">
            <w:pPr>
              <w:pStyle w:val="svpodrzkavtabulce"/>
              <w:spacing w:before="240"/>
            </w:pPr>
            <w:r>
              <w:lastRenderedPageBreak/>
              <w:t>rozumí odborným pojmům při odběrech biologického materiálu</w:t>
            </w:r>
          </w:p>
          <w:p w14:paraId="27FAEECA" w14:textId="77777777" w:rsidR="00842B6A" w:rsidRDefault="00424E58" w:rsidP="00842B6A">
            <w:pPr>
              <w:pStyle w:val="svpodrzkavtabulce"/>
            </w:pPr>
            <w:r>
              <w:t xml:space="preserve">interpretuje postupy odběrů jednotlivých druhů biologického materiálu; </w:t>
            </w:r>
          </w:p>
          <w:p w14:paraId="60A794EC" w14:textId="77777777" w:rsidR="00424E58" w:rsidRDefault="00424E58" w:rsidP="00842B6A">
            <w:pPr>
              <w:pStyle w:val="svpodrzkavtabulce"/>
            </w:pPr>
            <w:r>
              <w:t xml:space="preserve">vyjmenuje zásady </w:t>
            </w:r>
            <w:r w:rsidR="00842B6A">
              <w:t>a BOZP při odběru</w:t>
            </w:r>
          </w:p>
          <w:p w14:paraId="1808FDE6" w14:textId="77777777" w:rsidR="00842B6A" w:rsidRDefault="00842B6A" w:rsidP="00083A77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a</w:t>
            </w:r>
            <w:r w:rsidR="00083A77">
              <w:t> </w:t>
            </w:r>
            <w:r>
              <w:t>vyšetření biologického materiálu;</w:t>
            </w:r>
          </w:p>
          <w:p w14:paraId="2C012411" w14:textId="77777777" w:rsidR="00424E58" w:rsidRDefault="00424E58" w:rsidP="00842B6A">
            <w:pPr>
              <w:pStyle w:val="svpodrzkavtabulce"/>
            </w:pPr>
            <w:r>
              <w:t xml:space="preserve">objasní význam jednotlivých laboratoří </w:t>
            </w:r>
          </w:p>
          <w:p w14:paraId="42D16CE7" w14:textId="77777777" w:rsidR="00842B6A" w:rsidRDefault="00424E58" w:rsidP="00083A77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a</w:t>
            </w:r>
            <w:r w:rsidR="00083A77">
              <w:t> </w:t>
            </w:r>
            <w:r>
              <w:t>jejich úkoly při odběrech a zpracování biologického materiálu</w:t>
            </w:r>
          </w:p>
          <w:p w14:paraId="774BB3C1" w14:textId="77777777" w:rsidR="00842B6A" w:rsidRDefault="00424E58" w:rsidP="00842B6A">
            <w:pPr>
              <w:pStyle w:val="svpodrzkavtabulce"/>
            </w:pPr>
            <w:r>
              <w:t>popíše dostupné odběrové systémy</w:t>
            </w:r>
          </w:p>
          <w:p w14:paraId="2E3BEB26" w14:textId="77777777" w:rsidR="00842B6A" w:rsidRDefault="00424E58" w:rsidP="00842B6A">
            <w:pPr>
              <w:pStyle w:val="svpodrzkavtabulce"/>
            </w:pPr>
            <w:r>
              <w:t>definuje zásady odběru moči, stolice, sputa, krve</w:t>
            </w:r>
          </w:p>
          <w:p w14:paraId="4BB8EA58" w14:textId="77777777" w:rsidR="00842B6A" w:rsidRDefault="00424E58" w:rsidP="00842B6A">
            <w:pPr>
              <w:pStyle w:val="svpodrzkavtabulce"/>
            </w:pPr>
            <w:r>
              <w:t>vyhodnotí výsledky jednotlivých druhů vyšetření biologického materiálu</w:t>
            </w:r>
          </w:p>
          <w:p w14:paraId="10030E22" w14:textId="77777777" w:rsidR="00842B6A" w:rsidRDefault="00424E58" w:rsidP="00842B6A">
            <w:pPr>
              <w:pStyle w:val="svpodrzkavtabulce"/>
            </w:pPr>
            <w:r>
              <w:t>vysvětlí chyby způsobující znehodnocení jednotlivých druhů biologického materiálu</w:t>
            </w:r>
          </w:p>
          <w:p w14:paraId="6041F1DC" w14:textId="77777777" w:rsidR="00842B6A" w:rsidRDefault="00424E58" w:rsidP="00854E22">
            <w:pPr>
              <w:pStyle w:val="svpodrzkavtabulce"/>
              <w:spacing w:after="240"/>
              <w:rPr>
                <w:b/>
                <w:color w:val="000000"/>
              </w:rPr>
            </w:pPr>
            <w:r>
              <w:t>charakterizuje specifika jednotlivých odběrů u dětí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87803" w14:textId="77777777" w:rsidR="00842B6A" w:rsidRPr="00B20796" w:rsidRDefault="00842B6A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  <w:rPr>
                <w:snapToGrid w:val="0"/>
              </w:rPr>
            </w:pPr>
            <w:r w:rsidRPr="00B20796">
              <w:rPr>
                <w:snapToGrid w:val="0"/>
              </w:rPr>
              <w:t>Ošetřovatelská péče při odběru</w:t>
            </w:r>
            <w:r w:rsidR="00B20796">
              <w:rPr>
                <w:snapToGrid w:val="0"/>
              </w:rPr>
              <w:t xml:space="preserve"> </w:t>
            </w:r>
            <w:r w:rsidRPr="00B20796">
              <w:rPr>
                <w:snapToGrid w:val="0"/>
              </w:rPr>
              <w:t>biologického materiálu</w:t>
            </w:r>
          </w:p>
          <w:p w14:paraId="5D50E4ED" w14:textId="77777777" w:rsidR="00842B6A" w:rsidRPr="00D515A8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>druhy, způsoby a zásady odběru biologického materiálu, způsoby vyšetření</w:t>
            </w:r>
          </w:p>
          <w:p w14:paraId="036B5023" w14:textId="77777777" w:rsidR="00842B6A" w:rsidRPr="00D515A8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>prevence přenosných chorob a bezpečnost práce při odběrech biologického materiálu</w:t>
            </w:r>
          </w:p>
          <w:p w14:paraId="46EE01BE" w14:textId="77777777" w:rsidR="00842B6A" w:rsidRPr="00D515A8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 xml:space="preserve">odběr moči, sběr, orientační vyš., měření specifické hmotnosti </w:t>
            </w:r>
          </w:p>
          <w:p w14:paraId="33C5A440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odběr stolice</w:t>
            </w:r>
          </w:p>
          <w:p w14:paraId="403AF701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odběr sputa, stěry, výtěry </w:t>
            </w:r>
          </w:p>
          <w:p w14:paraId="3122AD58" w14:textId="77777777" w:rsidR="00842B6A" w:rsidRDefault="00842B6A" w:rsidP="00842B6A">
            <w:pPr>
              <w:pStyle w:val="svpodrzkavtabulce"/>
            </w:pPr>
            <w:r>
              <w:t xml:space="preserve">odběr krve </w:t>
            </w:r>
          </w:p>
          <w:p w14:paraId="1A60C37E" w14:textId="77777777" w:rsidR="00842B6A" w:rsidRDefault="00842B6A" w:rsidP="00424E58">
            <w:pPr>
              <w:pStyle w:val="svpodrzkavtabulce"/>
              <w:numPr>
                <w:ilvl w:val="0"/>
                <w:numId w:val="0"/>
              </w:numPr>
              <w:rPr>
                <w:rFonts w:cs="Calibri"/>
                <w:b/>
                <w:snapToGrid w:val="0"/>
                <w:szCs w:val="22"/>
              </w:rPr>
            </w:pPr>
          </w:p>
        </w:tc>
      </w:tr>
      <w:tr w:rsidR="00842B6A" w14:paraId="61F59D2A" w14:textId="77777777" w:rsidTr="00842B6A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D18E1B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4D456CE3" w14:textId="77777777" w:rsidR="00842B6A" w:rsidRDefault="00854E22" w:rsidP="00842B6A">
            <w:pPr>
              <w:pStyle w:val="svpodrzkavtabulce"/>
            </w:pPr>
            <w:r>
              <w:t>p</w:t>
            </w:r>
            <w:r w:rsidR="00842B6A">
              <w:t>oužívá odborné pojmy při převazech</w:t>
            </w:r>
          </w:p>
          <w:p w14:paraId="7B6F1A73" w14:textId="77777777" w:rsidR="00842B6A" w:rsidRDefault="00854E22" w:rsidP="00842B6A">
            <w:pPr>
              <w:pStyle w:val="svpodrzkavtabulce"/>
            </w:pPr>
            <w:r>
              <w:t>d</w:t>
            </w:r>
            <w:r w:rsidR="00842B6A">
              <w:t>efinuje, co je to převaz</w:t>
            </w:r>
          </w:p>
          <w:p w14:paraId="7056B3BF" w14:textId="77777777" w:rsidR="00842B6A" w:rsidRDefault="00842B6A" w:rsidP="00842B6A">
            <w:pPr>
              <w:pStyle w:val="svpodrzkavtabulce"/>
            </w:pPr>
            <w:r>
              <w:t>charakterizuje rozdíl mezi septickou a aseptickou ranou</w:t>
            </w:r>
          </w:p>
          <w:p w14:paraId="493A9DE6" w14:textId="77777777" w:rsidR="00842B6A" w:rsidRDefault="00B24377" w:rsidP="00842B6A">
            <w:pPr>
              <w:pStyle w:val="svpodrzkavtabulce"/>
            </w:pPr>
            <w:r>
              <w:t>vyjmenuje</w:t>
            </w:r>
            <w:r w:rsidR="00842B6A">
              <w:t xml:space="preserve"> vhodné pomůcky k</w:t>
            </w:r>
            <w:r w:rsidR="00881264">
              <w:t> </w:t>
            </w:r>
            <w:r w:rsidR="00842B6A">
              <w:t>převazům aseptické, septické a chronické rány</w:t>
            </w:r>
          </w:p>
          <w:p w14:paraId="68C84F9A" w14:textId="77777777" w:rsidR="00842B6A" w:rsidRDefault="00842B6A" w:rsidP="00842B6A">
            <w:pPr>
              <w:pStyle w:val="svpodrzkavtabulce"/>
            </w:pPr>
            <w:r>
              <w:t>pojmenuje základní chirurgické nástroje a převazový materiál</w:t>
            </w:r>
          </w:p>
          <w:p w14:paraId="67A2B8FC" w14:textId="77777777" w:rsidR="00842B6A" w:rsidRDefault="00842B6A" w:rsidP="00842B6A">
            <w:pPr>
              <w:pStyle w:val="svpodrzkavtabulce"/>
            </w:pPr>
            <w:r>
              <w:t>charakterizuje typy drénů a drenáží</w:t>
            </w:r>
          </w:p>
          <w:p w14:paraId="689F86EB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t xml:space="preserve">definuje pojem </w:t>
            </w:r>
            <w:proofErr w:type="spellStart"/>
            <w:r>
              <w:t>stomie</w:t>
            </w:r>
            <w:proofErr w:type="spellEnd"/>
            <w:r w:rsidR="00B24377">
              <w:t xml:space="preserve">, rozlišuje typy </w:t>
            </w:r>
            <w:proofErr w:type="spellStart"/>
            <w:r w:rsidR="00B24377">
              <w:t>stomií</w:t>
            </w:r>
            <w:proofErr w:type="spellEnd"/>
            <w:r w:rsidR="00B24377">
              <w:t xml:space="preserve"> i </w:t>
            </w:r>
            <w:proofErr w:type="spellStart"/>
            <w:r w:rsidR="00B24377">
              <w:t>stomických</w:t>
            </w:r>
            <w:proofErr w:type="spellEnd"/>
            <w:r w:rsidR="00B24377">
              <w:t xml:space="preserve"> systémů</w:t>
            </w:r>
          </w:p>
          <w:p w14:paraId="4B07CA60" w14:textId="77777777" w:rsidR="00842B6A" w:rsidRDefault="00842B6A" w:rsidP="00B24377">
            <w:pPr>
              <w:pStyle w:val="svpodrzkavtabulce"/>
              <w:numPr>
                <w:ilvl w:val="0"/>
                <w:numId w:val="0"/>
              </w:num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9906" w14:textId="77777777" w:rsidR="00842B6A" w:rsidRPr="009862E8" w:rsidRDefault="00842B6A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</w:pPr>
            <w:r w:rsidRPr="005362D3">
              <w:rPr>
                <w:snapToGrid w:val="0"/>
              </w:rPr>
              <w:t>Asistence</w:t>
            </w:r>
            <w:r w:rsidRPr="009862E8">
              <w:t xml:space="preserve"> při převazech ran,</w:t>
            </w:r>
            <w:r w:rsidR="00854E22">
              <w:t xml:space="preserve"> </w:t>
            </w:r>
            <w:r w:rsidR="005362D3">
              <w:t>péče </w:t>
            </w:r>
            <w:r w:rsidRPr="009862E8">
              <w:t>o </w:t>
            </w:r>
            <w:proofErr w:type="spellStart"/>
            <w:r w:rsidRPr="009862E8">
              <w:t>stomie</w:t>
            </w:r>
            <w:proofErr w:type="spellEnd"/>
          </w:p>
          <w:p w14:paraId="5D5A2DFB" w14:textId="77777777" w:rsidR="00842B6A" w:rsidRDefault="00842B6A" w:rsidP="00842B6A">
            <w:pPr>
              <w:pStyle w:val="svpodrzkavtabulce"/>
            </w:pPr>
            <w:r>
              <w:t>druhy ran</w:t>
            </w:r>
          </w:p>
          <w:p w14:paraId="67A2D5DD" w14:textId="77777777" w:rsidR="00842B6A" w:rsidRDefault="00842B6A" w:rsidP="00842B6A">
            <w:pPr>
              <w:pStyle w:val="svpodrzkavtabulce"/>
            </w:pPr>
            <w:r>
              <w:t xml:space="preserve">základní chirurgické nástroje, </w:t>
            </w:r>
          </w:p>
          <w:p w14:paraId="6CF37DC3" w14:textId="77777777" w:rsidR="00842B6A" w:rsidRDefault="00842B6A" w:rsidP="00842B6A">
            <w:pPr>
              <w:pStyle w:val="svpodrzkavtabulce"/>
            </w:pPr>
            <w:r>
              <w:t xml:space="preserve">převazový a šicí materiál </w:t>
            </w:r>
          </w:p>
          <w:p w14:paraId="542C930E" w14:textId="77777777" w:rsidR="00842B6A" w:rsidRDefault="00842B6A" w:rsidP="00842B6A">
            <w:pPr>
              <w:pStyle w:val="svpodrzkavtabulce"/>
            </w:pPr>
            <w:r>
              <w:t>drény a drenáže</w:t>
            </w:r>
          </w:p>
          <w:p w14:paraId="4D126B9C" w14:textId="77777777" w:rsidR="00842B6A" w:rsidRDefault="00842B6A" w:rsidP="00842B6A">
            <w:pPr>
              <w:pStyle w:val="svpodrzkavtabulce"/>
            </w:pPr>
            <w:r>
              <w:t>vybavení převazového vozíku</w:t>
            </w:r>
          </w:p>
          <w:p w14:paraId="56B70C3F" w14:textId="77777777" w:rsidR="00842B6A" w:rsidRDefault="00842B6A" w:rsidP="00842B6A">
            <w:pPr>
              <w:pStyle w:val="svpodrzkavtabulce"/>
            </w:pPr>
            <w:r>
              <w:t>sterilní stolek k</w:t>
            </w:r>
            <w:r w:rsidR="00881264">
              <w:t> </w:t>
            </w:r>
            <w:r>
              <w:t>menším chirurgickým zákrokům</w:t>
            </w:r>
          </w:p>
          <w:p w14:paraId="475DBF27" w14:textId="77777777" w:rsidR="00842B6A" w:rsidRDefault="00842B6A" w:rsidP="00842B6A">
            <w:pPr>
              <w:pStyle w:val="svpodrzkavtabulce"/>
            </w:pPr>
            <w:r>
              <w:t>převaz aseptické a septické rány</w:t>
            </w:r>
          </w:p>
          <w:p w14:paraId="727B1514" w14:textId="77777777" w:rsidR="00842B6A" w:rsidRDefault="00842B6A" w:rsidP="00842B6A">
            <w:pPr>
              <w:pStyle w:val="svpodrzkavtabulce"/>
            </w:pPr>
            <w:r>
              <w:t>převaz chronické rány</w:t>
            </w:r>
          </w:p>
          <w:p w14:paraId="76E49F44" w14:textId="77777777" w:rsidR="00424E58" w:rsidRDefault="00842B6A" w:rsidP="00842B6A">
            <w:pPr>
              <w:pStyle w:val="svpodrzkavtabulce"/>
            </w:pPr>
            <w:r>
              <w:t xml:space="preserve">moderní obvazový materiál </w:t>
            </w:r>
          </w:p>
          <w:p w14:paraId="3BBEEF69" w14:textId="77777777" w:rsidR="00842B6A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pro </w:t>
            </w:r>
            <w:r w:rsidR="00842B6A">
              <w:t>vlhké hojení ran</w:t>
            </w:r>
          </w:p>
          <w:p w14:paraId="26F364CA" w14:textId="77777777" w:rsidR="00842B6A" w:rsidRDefault="00842B6A" w:rsidP="00842B6A">
            <w:pPr>
              <w:pStyle w:val="svpodrzkavtabulce"/>
            </w:pPr>
            <w:r>
              <w:t>imobilizační obvazy</w:t>
            </w:r>
          </w:p>
          <w:p w14:paraId="626E6476" w14:textId="77777777" w:rsidR="00842B6A" w:rsidRDefault="00842B6A" w:rsidP="00842B6A">
            <w:pPr>
              <w:pStyle w:val="svpodrzkavtabulce"/>
            </w:pPr>
            <w:r>
              <w:t xml:space="preserve">ošetřování nemocného se </w:t>
            </w:r>
            <w:proofErr w:type="spellStart"/>
            <w:r>
              <w:t>stomií</w:t>
            </w:r>
            <w:proofErr w:type="spellEnd"/>
          </w:p>
          <w:p w14:paraId="4010DCDB" w14:textId="77777777" w:rsidR="00842B6A" w:rsidRDefault="00842B6A" w:rsidP="00842B6A">
            <w:pPr>
              <w:pStyle w:val="Bezmezer"/>
              <w:spacing w:line="276" w:lineRule="auto"/>
              <w:rPr>
                <w:rFonts w:ascii="Times New Roman" w:hAnsi="Times New Roman"/>
                <w:b/>
                <w:snapToGrid w:val="0"/>
              </w:rPr>
            </w:pPr>
          </w:p>
        </w:tc>
      </w:tr>
      <w:tr w:rsidR="00842B6A" w14:paraId="54B521D6" w14:textId="77777777" w:rsidTr="002E4121">
        <w:trPr>
          <w:cantSplit/>
          <w:trHeight w:val="2580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9B4BC5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  <w:p w14:paraId="2EB6938B" w14:textId="77777777" w:rsidR="00842B6A" w:rsidRDefault="002E4121" w:rsidP="00842B6A">
            <w:pPr>
              <w:pStyle w:val="svpodrzkavtabulce"/>
            </w:pPr>
            <w:r>
              <w:t>v</w:t>
            </w:r>
            <w:r w:rsidR="00842B6A">
              <w:t>ysvětlí pojem punkce</w:t>
            </w:r>
          </w:p>
          <w:p w14:paraId="2D470035" w14:textId="77777777" w:rsidR="00842B6A" w:rsidRDefault="00842B6A" w:rsidP="00842B6A">
            <w:pPr>
              <w:pStyle w:val="svpodrzkavtabulce"/>
            </w:pPr>
            <w:r>
              <w:t>charakterizuje jednotlivé druhy punkcí (sternální, břišní, hrudní, lumbální),</w:t>
            </w:r>
          </w:p>
          <w:p w14:paraId="17DFBA63" w14:textId="77777777" w:rsidR="00842B6A" w:rsidRDefault="00842B6A" w:rsidP="00842B6A">
            <w:pPr>
              <w:pStyle w:val="svpodrzkavtabulce"/>
            </w:pPr>
            <w:r>
              <w:t>vysvětlí jejich význam a indikaci</w:t>
            </w:r>
          </w:p>
          <w:p w14:paraId="7CFE263A" w14:textId="77777777" w:rsidR="00842B6A" w:rsidRDefault="00842B6A" w:rsidP="00842B6A">
            <w:pPr>
              <w:pStyle w:val="svpodrzkavtabulce"/>
            </w:pPr>
            <w:r>
              <w:t>popíše přípravu klienta k</w:t>
            </w:r>
            <w:r w:rsidR="00881264">
              <w:t> </w:t>
            </w:r>
            <w:r w:rsidR="002E4121">
              <w:t>jednotlivým druhům punkcí</w:t>
            </w:r>
          </w:p>
          <w:p w14:paraId="3D0D7D1A" w14:textId="77777777" w:rsidR="00424E58" w:rsidRPr="00424E58" w:rsidRDefault="00842B6A" w:rsidP="00842B6A">
            <w:pPr>
              <w:pStyle w:val="svpodrzkavtabulce"/>
              <w:rPr>
                <w:snapToGrid w:val="0"/>
              </w:rPr>
            </w:pPr>
            <w:r>
              <w:t>charakterizuje péči o </w:t>
            </w:r>
            <w:r w:rsidR="002E4121">
              <w:t>klienta</w:t>
            </w:r>
            <w:r>
              <w:t xml:space="preserve"> </w:t>
            </w:r>
          </w:p>
          <w:p w14:paraId="49851600" w14:textId="77777777" w:rsidR="00842B6A" w:rsidRDefault="00842B6A" w:rsidP="00083A77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po</w:t>
            </w:r>
            <w:r w:rsidR="00083A77">
              <w:t> </w:t>
            </w:r>
            <w:r>
              <w:t>punkci</w:t>
            </w:r>
          </w:p>
          <w:p w14:paraId="11A9E9C0" w14:textId="77777777" w:rsidR="002E4121" w:rsidRPr="006E341F" w:rsidRDefault="002E4121" w:rsidP="00424E58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25DE" w14:textId="77777777" w:rsidR="00842B6A" w:rsidRDefault="00842B6A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</w:pPr>
            <w:r w:rsidRPr="005362D3">
              <w:rPr>
                <w:snapToGrid w:val="0"/>
              </w:rPr>
              <w:t>Punkce</w:t>
            </w:r>
          </w:p>
          <w:p w14:paraId="48AE9B8D" w14:textId="77777777" w:rsidR="002E4121" w:rsidRDefault="002E4121" w:rsidP="00842B6A">
            <w:pPr>
              <w:pStyle w:val="svpodrzkavtabulce"/>
            </w:pPr>
            <w:r>
              <w:t>význam a indikace punkcí</w:t>
            </w:r>
          </w:p>
          <w:p w14:paraId="6D924B42" w14:textId="77777777" w:rsidR="00842B6A" w:rsidRDefault="00842B6A" w:rsidP="00842B6A">
            <w:pPr>
              <w:pStyle w:val="svpodrzkavtabulce"/>
            </w:pPr>
            <w:r>
              <w:t>druhy punkcí</w:t>
            </w:r>
            <w:r w:rsidR="002E4121">
              <w:t xml:space="preserve"> a jejich charakteristika</w:t>
            </w:r>
          </w:p>
          <w:p w14:paraId="205E176B" w14:textId="77777777" w:rsidR="00842B6A" w:rsidRDefault="00842B6A" w:rsidP="002E4121">
            <w:pPr>
              <w:pStyle w:val="svpodrzkavtabulce"/>
              <w:numPr>
                <w:ilvl w:val="0"/>
                <w:numId w:val="0"/>
              </w:numPr>
              <w:rPr>
                <w:b/>
                <w:snapToGrid w:val="0"/>
              </w:rPr>
            </w:pPr>
          </w:p>
        </w:tc>
      </w:tr>
      <w:tr w:rsidR="002E4121" w14:paraId="64133655" w14:textId="77777777" w:rsidTr="00A03777">
        <w:trPr>
          <w:cantSplit/>
          <w:trHeight w:val="4260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DFF0E6" w14:textId="77777777" w:rsidR="00A03777" w:rsidRPr="00A03777" w:rsidRDefault="00A03777" w:rsidP="00A03777">
            <w:pPr>
              <w:pStyle w:val="svpodrzkavtabulce"/>
              <w:numPr>
                <w:ilvl w:val="0"/>
                <w:numId w:val="0"/>
              </w:numPr>
              <w:ind w:left="96"/>
              <w:rPr>
                <w:b/>
                <w:snapToGrid w:val="0"/>
              </w:rPr>
            </w:pPr>
          </w:p>
          <w:p w14:paraId="01297F73" w14:textId="77777777" w:rsidR="00A03777" w:rsidRDefault="00A03777" w:rsidP="00A03777">
            <w:pPr>
              <w:pStyle w:val="svpodrzkavtabulce"/>
              <w:ind w:left="453" w:hanging="357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objasní význam rehabilitačního ošetřovatelství </w:t>
            </w:r>
          </w:p>
          <w:p w14:paraId="300B14BA" w14:textId="77777777" w:rsidR="00A03777" w:rsidRDefault="00A03777" w:rsidP="00A03777">
            <w:pPr>
              <w:pStyle w:val="svpodrzkavtabulce"/>
              <w:ind w:left="453" w:hanging="357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popíše možnosti prevence vzniku imobilizačního syndromu </w:t>
            </w:r>
          </w:p>
          <w:p w14:paraId="3426F505" w14:textId="77777777" w:rsidR="00A03777" w:rsidRPr="00A03777" w:rsidRDefault="00A03777" w:rsidP="00A03777">
            <w:pPr>
              <w:pStyle w:val="svpodrzkavtabulce"/>
              <w:ind w:left="453" w:hanging="357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objasní význam polohování, posazování, základních pasivních, dechových </w:t>
            </w:r>
            <w:r w:rsidRPr="00D515A8">
              <w:rPr>
                <w:snapToGrid w:val="0"/>
              </w:rPr>
              <w:t>a </w:t>
            </w:r>
            <w:r>
              <w:rPr>
                <w:snapToGrid w:val="0"/>
              </w:rPr>
              <w:t xml:space="preserve">kondičních cvičení pro zvyšování soběstačnosti pacienta </w:t>
            </w:r>
          </w:p>
          <w:p w14:paraId="559290CD" w14:textId="77777777" w:rsidR="00A03777" w:rsidRDefault="00A03777" w:rsidP="00A03777">
            <w:pPr>
              <w:pStyle w:val="svpodrzkavtabulce"/>
              <w:ind w:left="453" w:hanging="357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popíše principy a metody bazální stimulace </w:t>
            </w:r>
          </w:p>
          <w:p w14:paraId="72C9F1B5" w14:textId="77777777" w:rsidR="00A03777" w:rsidRPr="00A03777" w:rsidRDefault="00A03777" w:rsidP="00A03777">
            <w:pPr>
              <w:pStyle w:val="svpodrzkavtabulce"/>
              <w:ind w:left="453" w:hanging="357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popíše tradiční balneologické procedury </w:t>
            </w:r>
          </w:p>
          <w:p w14:paraId="484A9E32" w14:textId="77777777" w:rsidR="00A03777" w:rsidRPr="00083A77" w:rsidRDefault="00A03777" w:rsidP="00083A77">
            <w:pPr>
              <w:pStyle w:val="svpodrzkavtabulce"/>
              <w:ind w:left="453" w:hanging="357"/>
              <w:rPr>
                <w:b/>
                <w:snapToGrid w:val="0"/>
              </w:rPr>
            </w:pPr>
            <w:r w:rsidRPr="00A03777">
              <w:rPr>
                <w:snapToGrid w:val="0"/>
              </w:rPr>
              <w:t>vyjadřuje se přesně a odborně správně,</w:t>
            </w:r>
            <w:r w:rsidR="00083A77">
              <w:rPr>
                <w:b/>
                <w:snapToGrid w:val="0"/>
              </w:rPr>
              <w:t xml:space="preserve"> </w:t>
            </w:r>
            <w:r w:rsidRPr="00083A77">
              <w:rPr>
                <w:snapToGrid w:val="0"/>
              </w:rPr>
              <w:t>užívá správně českou i latinskou</w:t>
            </w:r>
            <w:r w:rsidR="00083A77">
              <w:rPr>
                <w:b/>
                <w:snapToGrid w:val="0"/>
              </w:rPr>
              <w:t xml:space="preserve"> </w:t>
            </w:r>
            <w:r w:rsidRPr="00083A77">
              <w:rPr>
                <w:snapToGrid w:val="0"/>
              </w:rPr>
              <w:t>terminologii</w:t>
            </w:r>
          </w:p>
          <w:p w14:paraId="71A3BE4D" w14:textId="77777777" w:rsidR="002E4121" w:rsidRPr="00A03777" w:rsidRDefault="002E4121" w:rsidP="00A03777">
            <w:pPr>
              <w:pStyle w:val="svpodrzkavtabulce"/>
              <w:ind w:left="0"/>
              <w:rPr>
                <w:snapToGrid w:val="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7D85" w14:textId="77777777" w:rsidR="002E4121" w:rsidRDefault="002E4121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  <w:rPr>
                <w:snapToGrid w:val="0"/>
              </w:rPr>
            </w:pPr>
            <w:r w:rsidRPr="005362D3">
              <w:rPr>
                <w:snapToGrid w:val="0"/>
              </w:rPr>
              <w:t>Základy rehabilitace a fyzikální</w:t>
            </w:r>
            <w:r w:rsidR="00A03777" w:rsidRPr="005362D3">
              <w:rPr>
                <w:snapToGrid w:val="0"/>
              </w:rPr>
              <w:t xml:space="preserve"> </w:t>
            </w:r>
            <w:r w:rsidR="005362D3">
              <w:rPr>
                <w:snapToGrid w:val="0"/>
              </w:rPr>
              <w:t>terapie, rehabilitační</w:t>
            </w:r>
            <w:r w:rsidR="00A03777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ošetřovatelství</w:t>
            </w:r>
          </w:p>
          <w:p w14:paraId="7384205E" w14:textId="77777777" w:rsidR="00A03777" w:rsidRDefault="00A03777" w:rsidP="00A03777">
            <w:pPr>
              <w:pStyle w:val="svpslovannadpisvtabulce"/>
              <w:numPr>
                <w:ilvl w:val="0"/>
                <w:numId w:val="0"/>
              </w:numPr>
              <w:spacing w:before="0" w:after="0"/>
              <w:ind w:left="61"/>
              <w:rPr>
                <w:snapToGrid w:val="0"/>
              </w:rPr>
            </w:pPr>
          </w:p>
          <w:p w14:paraId="2EDABA2C" w14:textId="77777777" w:rsidR="00A03777" w:rsidRPr="00D515A8" w:rsidRDefault="00A03777" w:rsidP="00A03777">
            <w:pPr>
              <w:pStyle w:val="svpodrzkavtabulce"/>
              <w:ind w:left="453" w:hanging="357"/>
              <w:rPr>
                <w:snapToGrid w:val="0"/>
              </w:rPr>
            </w:pPr>
            <w:r w:rsidRPr="00D515A8">
              <w:rPr>
                <w:snapToGrid w:val="0"/>
              </w:rPr>
              <w:t>základní pojmy, význam, metody a účinky rehabilitace</w:t>
            </w:r>
          </w:p>
          <w:p w14:paraId="182505ED" w14:textId="77777777" w:rsidR="00A03777" w:rsidRDefault="00A03777" w:rsidP="00A03777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imobilizační syndrom</w:t>
            </w:r>
          </w:p>
          <w:p w14:paraId="5F6103B4" w14:textId="77777777" w:rsidR="00A03777" w:rsidRDefault="00A03777" w:rsidP="00A03777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polohy a polohování nemocného</w:t>
            </w:r>
          </w:p>
          <w:p w14:paraId="27D7E97B" w14:textId="77777777" w:rsidR="00A03777" w:rsidRDefault="00A03777" w:rsidP="00A03777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základy bazální stimulace</w:t>
            </w:r>
          </w:p>
          <w:p w14:paraId="2124EC67" w14:textId="77777777" w:rsidR="00A03777" w:rsidRDefault="00A03777" w:rsidP="00A03777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vertikalizace, sebeobsluha</w:t>
            </w:r>
          </w:p>
          <w:p w14:paraId="208DE14B" w14:textId="77777777" w:rsidR="00A03777" w:rsidRDefault="00A03777" w:rsidP="00A03777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 xml:space="preserve">dechová cvičení </w:t>
            </w:r>
          </w:p>
          <w:p w14:paraId="7E08C4B9" w14:textId="77777777" w:rsidR="00A03777" w:rsidRDefault="00A03777" w:rsidP="00A03777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kondiční cvičení</w:t>
            </w:r>
          </w:p>
          <w:p w14:paraId="316FDC2D" w14:textId="77777777" w:rsidR="00A03777" w:rsidRDefault="00A03777" w:rsidP="00A03777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teplo a chlad</w:t>
            </w:r>
          </w:p>
          <w:p w14:paraId="2B5E84A3" w14:textId="77777777" w:rsidR="002E4121" w:rsidRPr="002E4121" w:rsidRDefault="002E4121" w:rsidP="002E4121">
            <w:pPr>
              <w:pStyle w:val="svpodrzkavtabulce"/>
              <w:ind w:left="0"/>
              <w:rPr>
                <w:b/>
              </w:rPr>
            </w:pPr>
          </w:p>
        </w:tc>
      </w:tr>
      <w:tr w:rsidR="00A03777" w14:paraId="6CAA133A" w14:textId="77777777" w:rsidTr="002E4121">
        <w:trPr>
          <w:cantSplit/>
          <w:trHeight w:val="141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1841E8" w14:textId="77777777" w:rsidR="00A03777" w:rsidRPr="006B4971" w:rsidRDefault="00A03777" w:rsidP="00740BEE">
            <w:pPr>
              <w:pStyle w:val="svpodrzkavtabulce"/>
              <w:numPr>
                <w:ilvl w:val="0"/>
                <w:numId w:val="0"/>
              </w:numPr>
              <w:rPr>
                <w:b/>
                <w:color w:val="000000"/>
              </w:rPr>
            </w:pPr>
          </w:p>
          <w:p w14:paraId="4DA531C1" w14:textId="77777777" w:rsidR="00A03777" w:rsidRPr="00755FE0" w:rsidRDefault="00A03777" w:rsidP="00740BEE">
            <w:pPr>
              <w:pStyle w:val="svpodrzkavtabulce"/>
              <w:rPr>
                <w:b/>
                <w:color w:val="000000"/>
              </w:rPr>
            </w:pPr>
            <w:r>
              <w:t>rozlišuje a respektuje zvláštnosti ošetřovatelské péče poskytované seniorům</w:t>
            </w:r>
          </w:p>
          <w:p w14:paraId="55729619" w14:textId="77777777" w:rsidR="00CC17A6" w:rsidRPr="00CC17A6" w:rsidRDefault="00A03777" w:rsidP="00740BEE">
            <w:pPr>
              <w:pStyle w:val="svpodrzkavtabulce"/>
              <w:rPr>
                <w:b/>
                <w:color w:val="000000"/>
              </w:rPr>
            </w:pPr>
            <w:r>
              <w:t xml:space="preserve">uvede zařízení sociálních služeb </w:t>
            </w:r>
          </w:p>
          <w:p w14:paraId="27F526E2" w14:textId="77777777" w:rsidR="00A03777" w:rsidRPr="00083A77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a </w:t>
            </w:r>
            <w:r w:rsidR="00A03777">
              <w:t>vysvětlí specifika péče v těchto zařízeních</w:t>
            </w:r>
          </w:p>
          <w:p w14:paraId="02E171DD" w14:textId="77777777" w:rsidR="00A03777" w:rsidRPr="004B62CC" w:rsidRDefault="00A03777" w:rsidP="00CC17A6">
            <w:pPr>
              <w:pStyle w:val="svpodrzkavtabulce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t>orientuje se v etických i ošetřovatelských problémech péče o klienty v terminálním stadiu</w:t>
            </w:r>
          </w:p>
          <w:p w14:paraId="1DD9E2E2" w14:textId="77777777" w:rsidR="00A03777" w:rsidRDefault="00B24377" w:rsidP="00B24377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charakterizuje paliativní péči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C967" w14:textId="77777777" w:rsidR="00CC17A6" w:rsidRDefault="00A03777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</w:pPr>
            <w:r w:rsidRPr="005362D3">
              <w:rPr>
                <w:snapToGrid w:val="0"/>
              </w:rPr>
              <w:t>Ošetřovatelská</w:t>
            </w:r>
            <w:r>
              <w:t xml:space="preserve"> péče o staré </w:t>
            </w:r>
            <w:r w:rsidR="005362D3">
              <w:t>a </w:t>
            </w:r>
            <w:r w:rsidRPr="00270DE5">
              <w:t>dlouhodobě nemocné</w:t>
            </w:r>
            <w:r w:rsidR="00CC17A6">
              <w:t xml:space="preserve"> klienty</w:t>
            </w:r>
          </w:p>
          <w:p w14:paraId="52F841F8" w14:textId="77777777" w:rsidR="00CC17A6" w:rsidRDefault="00CC17A6" w:rsidP="00CC17A6">
            <w:pPr>
              <w:pStyle w:val="svpslovannadpisvtabulce"/>
              <w:numPr>
                <w:ilvl w:val="0"/>
                <w:numId w:val="0"/>
              </w:numPr>
              <w:spacing w:before="0" w:after="0"/>
              <w:ind w:left="360"/>
            </w:pPr>
            <w:r>
              <w:t>Péče</w:t>
            </w:r>
            <w:r w:rsidR="005362D3">
              <w:t xml:space="preserve"> o </w:t>
            </w:r>
            <w:r>
              <w:t xml:space="preserve">klienty v terminálním </w:t>
            </w:r>
          </w:p>
          <w:p w14:paraId="1907A0DC" w14:textId="77777777" w:rsidR="00A03777" w:rsidRDefault="00CC17A6" w:rsidP="00CC17A6">
            <w:pPr>
              <w:pStyle w:val="svpslovannadpisvtabulce"/>
              <w:numPr>
                <w:ilvl w:val="0"/>
                <w:numId w:val="0"/>
              </w:numPr>
              <w:spacing w:before="0" w:after="0"/>
              <w:ind w:left="360"/>
            </w:pPr>
            <w:r>
              <w:t>stádiu</w:t>
            </w:r>
            <w:r w:rsidR="00A03777">
              <w:t xml:space="preserve"> </w:t>
            </w:r>
          </w:p>
          <w:p w14:paraId="54B2E2A0" w14:textId="77777777" w:rsidR="00CC17A6" w:rsidRDefault="00CC17A6" w:rsidP="00CC17A6">
            <w:pPr>
              <w:pStyle w:val="svpslovannadpisvtabulce"/>
              <w:numPr>
                <w:ilvl w:val="0"/>
                <w:numId w:val="0"/>
              </w:numPr>
              <w:spacing w:before="0" w:after="0"/>
              <w:ind w:left="360"/>
            </w:pPr>
          </w:p>
          <w:p w14:paraId="6DACF1A2" w14:textId="77777777" w:rsidR="00A03777" w:rsidRPr="008E3880" w:rsidRDefault="00CC17A6" w:rsidP="00A652D1">
            <w:pPr>
              <w:pStyle w:val="Zpat"/>
              <w:widowControl/>
              <w:numPr>
                <w:ilvl w:val="0"/>
                <w:numId w:val="9"/>
              </w:numPr>
              <w:tabs>
                <w:tab w:val="left" w:pos="708"/>
              </w:tabs>
              <w:suppressAutoHyphens w:val="0"/>
              <w:overflowPunct/>
              <w:autoSpaceDN/>
              <w:adjustRightInd/>
              <w:spacing w:before="0" w:line="276" w:lineRule="auto"/>
              <w:jc w:val="left"/>
              <w:rPr>
                <w:kern w:val="0"/>
                <w:lang w:eastAsia="en-US"/>
              </w:rPr>
            </w:pPr>
            <w:r>
              <w:rPr>
                <w:kern w:val="0"/>
                <w:lang w:eastAsia="en-US"/>
              </w:rPr>
              <w:t>p</w:t>
            </w:r>
            <w:r w:rsidR="00A03777" w:rsidRPr="008E3880">
              <w:rPr>
                <w:kern w:val="0"/>
                <w:lang w:eastAsia="en-US"/>
              </w:rPr>
              <w:t>atofyziologie stárnutí</w:t>
            </w:r>
          </w:p>
          <w:p w14:paraId="1EBEC811" w14:textId="77777777" w:rsidR="00A03777" w:rsidRPr="008E3880" w:rsidRDefault="00CC17A6" w:rsidP="00A652D1">
            <w:pPr>
              <w:pStyle w:val="Zpat"/>
              <w:widowControl/>
              <w:numPr>
                <w:ilvl w:val="0"/>
                <w:numId w:val="9"/>
              </w:numPr>
              <w:tabs>
                <w:tab w:val="left" w:pos="708"/>
              </w:tabs>
              <w:suppressAutoHyphens w:val="0"/>
              <w:overflowPunct/>
              <w:autoSpaceDN/>
              <w:adjustRightInd/>
              <w:spacing w:before="0" w:line="276" w:lineRule="auto"/>
              <w:jc w:val="left"/>
              <w:rPr>
                <w:kern w:val="0"/>
                <w:lang w:eastAsia="en-US"/>
              </w:rPr>
            </w:pPr>
            <w:r>
              <w:rPr>
                <w:kern w:val="0"/>
                <w:lang w:eastAsia="en-US"/>
              </w:rPr>
              <w:t>s</w:t>
            </w:r>
            <w:r w:rsidR="00A03777" w:rsidRPr="008E3880">
              <w:rPr>
                <w:kern w:val="0"/>
                <w:lang w:eastAsia="en-US"/>
              </w:rPr>
              <w:t>ociální a zdravotnické služby pro seniory, dlouhodobě a nevyléčitelně nemocné klienty</w:t>
            </w:r>
          </w:p>
          <w:p w14:paraId="180E0387" w14:textId="77777777" w:rsidR="00A03777" w:rsidRDefault="00CC17A6" w:rsidP="00A652D1">
            <w:pPr>
              <w:pStyle w:val="Bezmezer"/>
              <w:numPr>
                <w:ilvl w:val="0"/>
                <w:numId w:val="9"/>
              </w:numPr>
              <w:autoSpaceDN/>
              <w:spacing w:line="276" w:lineRule="auto"/>
            </w:pPr>
            <w:r>
              <w:rPr>
                <w:rFonts w:ascii="Times New Roman" w:hAnsi="Times New Roman"/>
              </w:rPr>
              <w:t>p</w:t>
            </w:r>
            <w:r w:rsidR="00A03777" w:rsidRPr="008E3880">
              <w:rPr>
                <w:rFonts w:ascii="Times New Roman" w:hAnsi="Times New Roman"/>
              </w:rPr>
              <w:t xml:space="preserve">aliativní péče  </w:t>
            </w:r>
          </w:p>
        </w:tc>
      </w:tr>
    </w:tbl>
    <w:p w14:paraId="53B09952" w14:textId="77777777" w:rsidR="00CC17A6" w:rsidRDefault="00CC17A6" w:rsidP="00842B6A">
      <w:pPr>
        <w:rPr>
          <w:snapToGrid w:val="0"/>
        </w:rPr>
      </w:pPr>
    </w:p>
    <w:p w14:paraId="38F6C55E" w14:textId="77777777" w:rsidR="005362D3" w:rsidRDefault="005362D3">
      <w:pPr>
        <w:overflowPunct/>
        <w:autoSpaceDE/>
        <w:autoSpaceDN/>
        <w:adjustRightInd/>
        <w:spacing w:before="0" w:after="200" w:line="276" w:lineRule="auto"/>
        <w:jc w:val="left"/>
        <w:rPr>
          <w:snapToGrid w:val="0"/>
        </w:rPr>
      </w:pPr>
      <w:r>
        <w:rPr>
          <w:snapToGrid w:val="0"/>
        </w:rPr>
        <w:br w:type="page"/>
      </w:r>
    </w:p>
    <w:p w14:paraId="6DFE742C" w14:textId="77777777" w:rsidR="00842B6A" w:rsidRDefault="00842B6A" w:rsidP="00842B6A">
      <w:pPr>
        <w:rPr>
          <w:snapToGrid w:val="0"/>
        </w:rPr>
      </w:pPr>
      <w:r>
        <w:rPr>
          <w:snapToGrid w:val="0"/>
        </w:rPr>
        <w:lastRenderedPageBreak/>
        <w:t xml:space="preserve">Ošetřovatelství – 2. ročník </w:t>
      </w:r>
      <w:r w:rsidRPr="00D76396">
        <w:rPr>
          <w:snapToGrid w:val="0"/>
        </w:rPr>
        <w:t>cvičení</w:t>
      </w:r>
      <w:r>
        <w:rPr>
          <w:snapToGrid w:val="0"/>
        </w:rPr>
        <w:t xml:space="preserve"> – 5 hodin týdně – 170 hodin</w:t>
      </w:r>
    </w:p>
    <w:p w14:paraId="55BBB1B2" w14:textId="77777777" w:rsidR="00842B6A" w:rsidRDefault="00842B6A" w:rsidP="00842B6A">
      <w:pPr>
        <w:rPr>
          <w:szCs w:val="24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7"/>
        <w:gridCol w:w="3969"/>
      </w:tblGrid>
      <w:tr w:rsidR="00842B6A" w14:paraId="29F7F60B" w14:textId="77777777" w:rsidTr="00842B6A">
        <w:trPr>
          <w:trHeight w:val="555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E14B" w14:textId="77777777" w:rsidR="00842B6A" w:rsidRPr="008A278F" w:rsidRDefault="00842B6A" w:rsidP="00842B6A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Výsledky vzdělávání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B5BD" w14:textId="77777777" w:rsidR="00842B6A" w:rsidRDefault="00842B6A" w:rsidP="00842B6A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Rozpis učiva</w:t>
            </w:r>
          </w:p>
        </w:tc>
      </w:tr>
      <w:tr w:rsidR="00842B6A" w14:paraId="0E67A04F" w14:textId="77777777" w:rsidTr="00842B6A">
        <w:trPr>
          <w:trHeight w:val="2384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CA6E" w14:textId="77777777" w:rsidR="00842B6A" w:rsidRDefault="00842B6A" w:rsidP="00842B6A">
            <w:pPr>
              <w:pStyle w:val="svpnadpisvtabulce"/>
              <w:rPr>
                <w:snapToGrid w:val="0"/>
              </w:rPr>
            </w:pPr>
            <w:r>
              <w:rPr>
                <w:snapToGrid w:val="0"/>
              </w:rPr>
              <w:t>Žák:</w:t>
            </w:r>
          </w:p>
          <w:p w14:paraId="21B0ADE9" w14:textId="77777777" w:rsidR="00CC17A6" w:rsidRDefault="00CC17A6" w:rsidP="00CC17A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v modelových situacích </w:t>
            </w:r>
            <w:r w:rsidRPr="00F966A7">
              <w:rPr>
                <w:snapToGrid w:val="0"/>
              </w:rPr>
              <w:t xml:space="preserve">pečuje </w:t>
            </w:r>
          </w:p>
          <w:p w14:paraId="120C9638" w14:textId="77777777" w:rsidR="00CC17A6" w:rsidRPr="00F966A7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o </w:t>
            </w:r>
            <w:r w:rsidR="00CC17A6" w:rsidRPr="00F966A7">
              <w:rPr>
                <w:snapToGrid w:val="0"/>
              </w:rPr>
              <w:t xml:space="preserve">vyprazdňování nemocného </w:t>
            </w:r>
          </w:p>
          <w:p w14:paraId="07EB9C44" w14:textId="77777777" w:rsidR="00424E58" w:rsidRDefault="00842B6A" w:rsidP="00842B6A">
            <w:pPr>
              <w:pStyle w:val="svpodrzkavtabulce"/>
              <w:rPr>
                <w:snapToGrid w:val="0"/>
              </w:rPr>
            </w:pPr>
            <w:r w:rsidRPr="00914ECB">
              <w:rPr>
                <w:snapToGrid w:val="0"/>
              </w:rPr>
              <w:t>provádí správný výběr inkontinenčních pomůcek pro nemocné s</w:t>
            </w:r>
            <w:r>
              <w:rPr>
                <w:snapToGrid w:val="0"/>
              </w:rPr>
              <w:t> </w:t>
            </w:r>
            <w:r w:rsidRPr="00914ECB">
              <w:rPr>
                <w:snapToGrid w:val="0"/>
              </w:rPr>
              <w:t xml:space="preserve">různým typem </w:t>
            </w:r>
          </w:p>
          <w:p w14:paraId="74D69FD6" w14:textId="77777777" w:rsidR="00842B6A" w:rsidRPr="00914ECB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842B6A" w:rsidRPr="00914ECB">
              <w:rPr>
                <w:snapToGrid w:val="0"/>
              </w:rPr>
              <w:t>stupněm inkontinence</w:t>
            </w:r>
            <w:r w:rsidR="00B24377">
              <w:rPr>
                <w:snapToGrid w:val="0"/>
              </w:rPr>
              <w:t xml:space="preserve">, používá </w:t>
            </w:r>
            <w:r>
              <w:rPr>
                <w:snapToGrid w:val="0"/>
              </w:rPr>
              <w:t>a </w:t>
            </w:r>
            <w:r w:rsidR="00B24377">
              <w:rPr>
                <w:snapToGrid w:val="0"/>
              </w:rPr>
              <w:t>vyměňuje pomůcky na modelu</w:t>
            </w:r>
          </w:p>
          <w:p w14:paraId="68BECB5A" w14:textId="77777777" w:rsidR="00842B6A" w:rsidRPr="00914ECB" w:rsidRDefault="00842B6A" w:rsidP="00842B6A">
            <w:pPr>
              <w:pStyle w:val="svpodrzkavtabulce"/>
              <w:rPr>
                <w:snapToGrid w:val="0"/>
              </w:rPr>
            </w:pPr>
            <w:r w:rsidRPr="00914ECB">
              <w:rPr>
                <w:snapToGrid w:val="0"/>
              </w:rPr>
              <w:t>provádí nácvik cviků na posílení pánevního dna</w:t>
            </w:r>
          </w:p>
          <w:p w14:paraId="7A8C2A36" w14:textId="77777777" w:rsidR="00424E58" w:rsidRDefault="00842B6A" w:rsidP="00842B6A">
            <w:pPr>
              <w:pStyle w:val="svpodrzkavtabulce"/>
              <w:rPr>
                <w:snapToGrid w:val="0"/>
              </w:rPr>
            </w:pPr>
            <w:r w:rsidRPr="00914ECB">
              <w:rPr>
                <w:snapToGrid w:val="0"/>
              </w:rPr>
              <w:t>edukuje pacienta a jeho rodinu v</w:t>
            </w:r>
            <w:r>
              <w:rPr>
                <w:snapToGrid w:val="0"/>
              </w:rPr>
              <w:t> </w:t>
            </w:r>
            <w:r w:rsidRPr="00914ECB">
              <w:rPr>
                <w:snapToGrid w:val="0"/>
              </w:rPr>
              <w:t xml:space="preserve">problematice inkontinence stolice </w:t>
            </w:r>
          </w:p>
          <w:p w14:paraId="6E3C56BF" w14:textId="77777777" w:rsidR="00842B6A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842B6A" w:rsidRPr="00914ECB">
              <w:rPr>
                <w:snapToGrid w:val="0"/>
              </w:rPr>
              <w:t>moči</w:t>
            </w:r>
          </w:p>
          <w:p w14:paraId="1BD8C46A" w14:textId="77777777" w:rsidR="00507EB9" w:rsidRDefault="00507EB9" w:rsidP="00507EB9">
            <w:pPr>
              <w:pStyle w:val="svpodrzkavtabulce"/>
              <w:rPr>
                <w:snapToGrid w:val="0"/>
              </w:rPr>
            </w:pPr>
            <w:r w:rsidRPr="004718AF">
              <w:rPr>
                <w:snapToGrid w:val="0"/>
              </w:rPr>
              <w:t>připraví pomůcky k jednorázovému, permanentnímu cévkování a výplachu močového měchýře</w:t>
            </w:r>
          </w:p>
          <w:p w14:paraId="65F3E70E" w14:textId="77777777" w:rsidR="00507EB9" w:rsidRPr="004718AF" w:rsidRDefault="00507EB9" w:rsidP="00507EB9">
            <w:pPr>
              <w:pStyle w:val="svpodrzkavtabulce"/>
              <w:rPr>
                <w:snapToGrid w:val="0"/>
              </w:rPr>
            </w:pPr>
            <w:r w:rsidRPr="004718AF">
              <w:rPr>
                <w:snapToGrid w:val="0"/>
              </w:rPr>
              <w:t>provádí asistenci u jednorázového cévkování močového měchýře a zavádění permanentního močového katetru</w:t>
            </w:r>
          </w:p>
          <w:p w14:paraId="58F3E80A" w14:textId="77777777" w:rsidR="00CC17A6" w:rsidRPr="004718AF" w:rsidRDefault="00507EB9" w:rsidP="00CC17A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 modelových situacích pečuje o klienta s permanentním katetrem</w:t>
            </w:r>
          </w:p>
          <w:p w14:paraId="2019AD50" w14:textId="77777777" w:rsidR="00507EB9" w:rsidRPr="00914ECB" w:rsidRDefault="00507EB9" w:rsidP="00507EB9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komunikuje s pacientem</w:t>
            </w:r>
          </w:p>
          <w:p w14:paraId="141A9C33" w14:textId="77777777" w:rsidR="00CC17A6" w:rsidRPr="004718AF" w:rsidRDefault="00CC17A6" w:rsidP="00CC17A6">
            <w:pPr>
              <w:pStyle w:val="svpodrzkavtabulce"/>
              <w:rPr>
                <w:snapToGrid w:val="0"/>
              </w:rPr>
            </w:pPr>
            <w:r w:rsidRPr="004718AF">
              <w:rPr>
                <w:snapToGrid w:val="0"/>
              </w:rPr>
              <w:t>připraví pomůcky k aplikaci klyzmatu</w:t>
            </w:r>
          </w:p>
          <w:p w14:paraId="5BE7049A" w14:textId="77777777" w:rsidR="00CC17A6" w:rsidRPr="004718AF" w:rsidRDefault="00CC17A6" w:rsidP="00CC17A6">
            <w:pPr>
              <w:pStyle w:val="svpodrzkavtabulce"/>
              <w:rPr>
                <w:snapToGrid w:val="0"/>
              </w:rPr>
            </w:pPr>
            <w:r w:rsidRPr="004718AF">
              <w:rPr>
                <w:snapToGrid w:val="0"/>
              </w:rPr>
              <w:t>provádí praktický nácvik podávání jednotlivých druhů klyzmat na modelech</w:t>
            </w:r>
          </w:p>
          <w:p w14:paraId="48A86B00" w14:textId="77777777" w:rsidR="00CC17A6" w:rsidRDefault="00CC17A6" w:rsidP="00CC17A6">
            <w:pPr>
              <w:pStyle w:val="svpodrzkavtabulce"/>
              <w:rPr>
                <w:snapToGrid w:val="0"/>
              </w:rPr>
            </w:pPr>
            <w:r w:rsidRPr="004718AF">
              <w:rPr>
                <w:snapToGrid w:val="0"/>
              </w:rPr>
              <w:t xml:space="preserve">procvičuje komunikaci s pacientem </w:t>
            </w:r>
          </w:p>
          <w:p w14:paraId="001DBDCA" w14:textId="77777777" w:rsidR="00CC17A6" w:rsidRPr="004718AF" w:rsidRDefault="00F42A9B" w:rsidP="00F42A9B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při </w:t>
            </w:r>
            <w:r w:rsidR="00CC17A6" w:rsidRPr="004718AF">
              <w:rPr>
                <w:snapToGrid w:val="0"/>
              </w:rPr>
              <w:t>podávání klyzmat</w:t>
            </w:r>
          </w:p>
          <w:p w14:paraId="1006993F" w14:textId="77777777" w:rsidR="00CC17A6" w:rsidRDefault="00CC17A6" w:rsidP="00CC17A6">
            <w:pPr>
              <w:pStyle w:val="svpodrzkavtabulce"/>
              <w:rPr>
                <w:snapToGrid w:val="0"/>
              </w:rPr>
            </w:pPr>
            <w:r w:rsidRPr="00D57486">
              <w:rPr>
                <w:snapToGrid w:val="0"/>
              </w:rPr>
              <w:t>hodnotí a zaznamenává stav vyprazdňování močového</w:t>
            </w:r>
            <w:r>
              <w:rPr>
                <w:snapToGrid w:val="0"/>
              </w:rPr>
              <w:t xml:space="preserve"> </w:t>
            </w:r>
            <w:r w:rsidRPr="00D57486">
              <w:rPr>
                <w:snapToGrid w:val="0"/>
              </w:rPr>
              <w:t xml:space="preserve">měchýře </w:t>
            </w:r>
          </w:p>
          <w:p w14:paraId="6831B577" w14:textId="77777777" w:rsidR="00CC17A6" w:rsidRPr="004718AF" w:rsidRDefault="00F42A9B" w:rsidP="00F42A9B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CC17A6" w:rsidRPr="00D57486">
              <w:rPr>
                <w:snapToGrid w:val="0"/>
              </w:rPr>
              <w:t>tlustého střeva do dokumentace</w:t>
            </w:r>
          </w:p>
          <w:p w14:paraId="560B8B8C" w14:textId="77777777" w:rsidR="00CC17A6" w:rsidRDefault="00CC17A6" w:rsidP="00CC17A6">
            <w:pPr>
              <w:pStyle w:val="svpodrzkavtabulce"/>
              <w:numPr>
                <w:ilvl w:val="0"/>
                <w:numId w:val="0"/>
              </w:numPr>
              <w:rPr>
                <w:b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6CCD" w14:textId="77777777" w:rsidR="00CC17A6" w:rsidRPr="005362D3" w:rsidRDefault="00CC17A6" w:rsidP="00A652D1">
            <w:pPr>
              <w:pStyle w:val="svpslovannadpisvtabulce"/>
              <w:numPr>
                <w:ilvl w:val="0"/>
                <w:numId w:val="14"/>
              </w:numPr>
              <w:rPr>
                <w:snapToGrid w:val="0"/>
              </w:rPr>
            </w:pPr>
            <w:r w:rsidRPr="005362D3">
              <w:rPr>
                <w:snapToGrid w:val="0"/>
              </w:rPr>
              <w:t xml:space="preserve">Péče o hygienické vyprazdňování </w:t>
            </w:r>
          </w:p>
          <w:p w14:paraId="495BC060" w14:textId="77777777" w:rsidR="00CC17A6" w:rsidRPr="00FF43AD" w:rsidRDefault="00CC17A6" w:rsidP="00CC17A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péče o inkontinentní nemocné</w:t>
            </w:r>
          </w:p>
          <w:p w14:paraId="5FEFFCCA" w14:textId="77777777" w:rsidR="00CC17A6" w:rsidRDefault="00CC17A6" w:rsidP="00CC17A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praktický nácvik a užití inkontinenčních pomůcek</w:t>
            </w:r>
          </w:p>
          <w:p w14:paraId="14C1AA07" w14:textId="77777777" w:rsidR="00CC17A6" w:rsidRDefault="00CC17A6" w:rsidP="00CC17A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nácvik cviků na posílení pánevního dna</w:t>
            </w:r>
          </w:p>
          <w:p w14:paraId="64A47D72" w14:textId="77777777" w:rsidR="00CC17A6" w:rsidRDefault="00CC17A6" w:rsidP="00CC17A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edukace v oblasti inkontinence a vyprazdňování</w:t>
            </w:r>
          </w:p>
          <w:p w14:paraId="156D7361" w14:textId="77777777" w:rsidR="00CC17A6" w:rsidRDefault="00CC17A6" w:rsidP="00CC17A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vedení záznamů</w:t>
            </w:r>
          </w:p>
          <w:p w14:paraId="22F01879" w14:textId="77777777" w:rsidR="00507EB9" w:rsidRDefault="00507EB9" w:rsidP="00507EB9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asistence u </w:t>
            </w:r>
            <w:r w:rsidRPr="009E7E13">
              <w:rPr>
                <w:snapToGrid w:val="0"/>
              </w:rPr>
              <w:t>cévkování močového měchýře, výplach močového</w:t>
            </w:r>
            <w:r>
              <w:rPr>
                <w:snapToGrid w:val="0"/>
              </w:rPr>
              <w:t xml:space="preserve"> </w:t>
            </w:r>
            <w:r w:rsidRPr="009E7E13">
              <w:rPr>
                <w:snapToGrid w:val="0"/>
              </w:rPr>
              <w:t>měchýře</w:t>
            </w:r>
          </w:p>
          <w:p w14:paraId="6FE79154" w14:textId="77777777" w:rsidR="00507EB9" w:rsidRDefault="00507EB9" w:rsidP="00507EB9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péče o klienta s močovým katetrem</w:t>
            </w:r>
          </w:p>
          <w:p w14:paraId="21BF2646" w14:textId="77777777" w:rsidR="00507EB9" w:rsidRDefault="00507EB9" w:rsidP="00CC17A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podpora vyprazdňování stolice</w:t>
            </w:r>
          </w:p>
          <w:p w14:paraId="3D2C0E7E" w14:textId="77777777" w:rsidR="00CC17A6" w:rsidRDefault="00CC17A6" w:rsidP="00CC17A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</w:t>
            </w:r>
            <w:r w:rsidRPr="00FF43AD">
              <w:rPr>
                <w:snapToGrid w:val="0"/>
              </w:rPr>
              <w:t>raktický nácvik podávání klyzma</w:t>
            </w:r>
            <w:r>
              <w:rPr>
                <w:snapToGrid w:val="0"/>
              </w:rPr>
              <w:t>t</w:t>
            </w:r>
          </w:p>
          <w:p w14:paraId="5E34C10D" w14:textId="77777777" w:rsidR="00842B6A" w:rsidRPr="00881264" w:rsidRDefault="00842B6A" w:rsidP="00881264">
            <w:pPr>
              <w:overflowPunct/>
              <w:autoSpaceDE/>
              <w:autoSpaceDN/>
              <w:adjustRightInd/>
              <w:spacing w:before="0" w:line="276" w:lineRule="auto"/>
              <w:contextualSpacing/>
              <w:jc w:val="left"/>
              <w:rPr>
                <w:b/>
                <w:snapToGrid w:val="0"/>
                <w:lang w:eastAsia="en-US"/>
              </w:rPr>
            </w:pPr>
          </w:p>
          <w:p w14:paraId="28DF024A" w14:textId="77777777" w:rsidR="00842B6A" w:rsidRDefault="00842B6A" w:rsidP="00CC17A6">
            <w:pPr>
              <w:pStyle w:val="svpodrzkavtabulce"/>
              <w:numPr>
                <w:ilvl w:val="0"/>
                <w:numId w:val="0"/>
              </w:numPr>
              <w:rPr>
                <w:b/>
                <w:snapToGrid w:val="0"/>
              </w:rPr>
            </w:pPr>
          </w:p>
        </w:tc>
      </w:tr>
      <w:tr w:rsidR="00842B6A" w14:paraId="0D92FE43" w14:textId="77777777" w:rsidTr="00842B6A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BEDB" w14:textId="77777777" w:rsidR="00842B6A" w:rsidRDefault="00842B6A" w:rsidP="00842B6A">
            <w:pPr>
              <w:pStyle w:val="Zpat"/>
              <w:widowControl/>
              <w:tabs>
                <w:tab w:val="left" w:pos="708"/>
              </w:tabs>
              <w:suppressAutoHyphens w:val="0"/>
              <w:spacing w:line="276" w:lineRule="auto"/>
              <w:rPr>
                <w:snapToGrid w:val="0"/>
                <w:kern w:val="0"/>
                <w:lang w:eastAsia="en-US"/>
              </w:rPr>
            </w:pPr>
          </w:p>
          <w:p w14:paraId="4B0FAE53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>připraví pomůcky k</w:t>
            </w:r>
            <w:r w:rsidR="00EE22DB">
              <w:rPr>
                <w:snapToGrid w:val="0"/>
              </w:rPr>
              <w:t> </w:t>
            </w:r>
            <w:r w:rsidR="00B24377">
              <w:rPr>
                <w:snapToGrid w:val="0"/>
              </w:rPr>
              <w:t>podávání léků per os</w:t>
            </w:r>
          </w:p>
          <w:p w14:paraId="339F8D08" w14:textId="77777777" w:rsidR="00B24377" w:rsidRDefault="00B24377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 xml:space="preserve">dle dokumentace </w:t>
            </w:r>
            <w:r w:rsidR="00842B6A">
              <w:rPr>
                <w:snapToGrid w:val="0"/>
              </w:rPr>
              <w:t xml:space="preserve">prakticky </w:t>
            </w:r>
            <w:r w:rsidR="00842B6A" w:rsidRPr="00D515A8">
              <w:rPr>
                <w:snapToGrid w:val="0"/>
              </w:rPr>
              <w:t xml:space="preserve">připraví </w:t>
            </w:r>
          </w:p>
          <w:p w14:paraId="0AF22E72" w14:textId="77777777" w:rsidR="00842B6A" w:rsidRPr="00D515A8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842B6A" w:rsidRPr="00D515A8">
              <w:rPr>
                <w:snapToGrid w:val="0"/>
              </w:rPr>
              <w:t xml:space="preserve">podává </w:t>
            </w:r>
            <w:r w:rsidR="00842B6A">
              <w:rPr>
                <w:snapToGrid w:val="0"/>
              </w:rPr>
              <w:t>různé formy léků</w:t>
            </w:r>
            <w:r w:rsidR="00842B6A" w:rsidRPr="00D515A8">
              <w:rPr>
                <w:snapToGrid w:val="0"/>
              </w:rPr>
              <w:t xml:space="preserve"> v</w:t>
            </w:r>
            <w:r w:rsidR="00EE22DB">
              <w:rPr>
                <w:snapToGrid w:val="0"/>
              </w:rPr>
              <w:t> </w:t>
            </w:r>
            <w:r w:rsidR="00842B6A" w:rsidRPr="00D515A8">
              <w:rPr>
                <w:snapToGrid w:val="0"/>
              </w:rPr>
              <w:t>modelových situacích v</w:t>
            </w:r>
            <w:r w:rsidR="00EE22DB">
              <w:rPr>
                <w:snapToGrid w:val="0"/>
              </w:rPr>
              <w:t> </w:t>
            </w:r>
            <w:r w:rsidR="00842B6A" w:rsidRPr="00D515A8">
              <w:rPr>
                <w:snapToGrid w:val="0"/>
              </w:rPr>
              <w:t>rámci odborné učebny</w:t>
            </w:r>
          </w:p>
          <w:p w14:paraId="07EC8A48" w14:textId="77777777" w:rsidR="00424E58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vede záznamy o farmakoterapii, dodržuje zásady k</w:t>
            </w:r>
            <w:r w:rsidR="00EE22DB">
              <w:rPr>
                <w:snapToGrid w:val="0"/>
              </w:rPr>
              <w:t> </w:t>
            </w:r>
            <w:r>
              <w:rPr>
                <w:snapToGrid w:val="0"/>
              </w:rPr>
              <w:t xml:space="preserve">zajištění bezpečnosti a ochrany zdraví zdravotnického pracovníka </w:t>
            </w:r>
          </w:p>
          <w:p w14:paraId="1881AED8" w14:textId="77777777" w:rsidR="00842B6A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i </w:t>
            </w:r>
            <w:r w:rsidR="00842B6A">
              <w:rPr>
                <w:snapToGrid w:val="0"/>
              </w:rPr>
              <w:t>klienta</w:t>
            </w:r>
          </w:p>
          <w:p w14:paraId="421D6145" w14:textId="77777777" w:rsidR="00842B6A" w:rsidRPr="00D515A8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>připraví pomůcky k</w:t>
            </w:r>
            <w:r w:rsidR="00EE22DB">
              <w:rPr>
                <w:snapToGrid w:val="0"/>
              </w:rPr>
              <w:t> </w:t>
            </w:r>
            <w:r w:rsidRPr="00D515A8">
              <w:rPr>
                <w:snapToGrid w:val="0"/>
              </w:rPr>
              <w:t>lokální aplikaci léků do nosu, ucha, oka, per rektum, per vaginam a </w:t>
            </w:r>
            <w:r>
              <w:rPr>
                <w:snapToGrid w:val="0"/>
              </w:rPr>
              <w:t>na kůži a</w:t>
            </w:r>
            <w:r w:rsidRPr="00D515A8">
              <w:rPr>
                <w:snapToGrid w:val="0"/>
              </w:rPr>
              <w:t xml:space="preserve"> demonstruje zásady jejich aplikace na modelu </w:t>
            </w:r>
          </w:p>
          <w:p w14:paraId="7C2974DF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lastRenderedPageBreak/>
              <w:t>v</w:t>
            </w:r>
            <w:r w:rsidR="00EE22DB">
              <w:rPr>
                <w:snapToGrid w:val="0"/>
              </w:rPr>
              <w:t> </w:t>
            </w:r>
            <w:r w:rsidRPr="00D515A8">
              <w:rPr>
                <w:snapToGrid w:val="0"/>
              </w:rPr>
              <w:t>modelové situaci zavádí a udržuje inhalační a </w:t>
            </w:r>
            <w:r>
              <w:rPr>
                <w:snapToGrid w:val="0"/>
              </w:rPr>
              <w:t>kyslíkovou terapii</w:t>
            </w:r>
          </w:p>
          <w:p w14:paraId="5D7582ED" w14:textId="77777777" w:rsidR="00507EB9" w:rsidRDefault="00507EB9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demonstruje postup</w:t>
            </w:r>
            <w:r w:rsidRPr="00D515A8">
              <w:rPr>
                <w:snapToGrid w:val="0"/>
              </w:rPr>
              <w:t xml:space="preserve"> odsávání sekretů z horních cest dýchacích</w:t>
            </w:r>
          </w:p>
          <w:p w14:paraId="002C97F1" w14:textId="77777777" w:rsidR="00424E58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dodržuje zásady při ředění antibiotik </w:t>
            </w:r>
          </w:p>
          <w:p w14:paraId="49CDA3DC" w14:textId="77777777" w:rsidR="00842B6A" w:rsidRDefault="008C0A7A" w:rsidP="008C0A7A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424E58">
              <w:rPr>
                <w:snapToGrid w:val="0"/>
              </w:rPr>
              <w:t xml:space="preserve">přípravě injekcí k aplikaci </w:t>
            </w:r>
          </w:p>
          <w:p w14:paraId="7114084F" w14:textId="77777777" w:rsidR="00424E58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demonstruje přípravu léků z ampulky </w:t>
            </w:r>
          </w:p>
          <w:p w14:paraId="288FC1AD" w14:textId="77777777" w:rsidR="00842B6A" w:rsidRDefault="008C0A7A" w:rsidP="008C0A7A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424E58">
              <w:rPr>
                <w:snapToGrid w:val="0"/>
              </w:rPr>
              <w:t>z lahvičky</w:t>
            </w:r>
          </w:p>
          <w:p w14:paraId="2E05D0CE" w14:textId="77777777" w:rsidR="00842B6A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asistuje při </w:t>
            </w:r>
            <w:r w:rsidR="00507EB9">
              <w:rPr>
                <w:snapToGrid w:val="0"/>
              </w:rPr>
              <w:t>i.v.</w:t>
            </w:r>
            <w:r>
              <w:rPr>
                <w:snapToGrid w:val="0"/>
              </w:rPr>
              <w:t xml:space="preserve"> </w:t>
            </w:r>
            <w:r w:rsidR="00505E97">
              <w:rPr>
                <w:snapToGrid w:val="0"/>
              </w:rPr>
              <w:t xml:space="preserve">aplikaci </w:t>
            </w:r>
            <w:r>
              <w:rPr>
                <w:snapToGrid w:val="0"/>
              </w:rPr>
              <w:t>léků</w:t>
            </w:r>
          </w:p>
          <w:p w14:paraId="30284933" w14:textId="77777777" w:rsidR="00842B6A" w:rsidRPr="008C0A7A" w:rsidRDefault="00424E58" w:rsidP="008C0A7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připravuje pomůcky k aplikaci</w:t>
            </w:r>
            <w:r w:rsidRPr="00D515A8">
              <w:rPr>
                <w:snapToGrid w:val="0"/>
              </w:rPr>
              <w:t xml:space="preserve"> injekcí </w:t>
            </w:r>
            <w:r w:rsidRPr="008C0A7A">
              <w:rPr>
                <w:snapToGrid w:val="0"/>
              </w:rPr>
              <w:t xml:space="preserve">do kůže, podkoží, svalu </w:t>
            </w:r>
          </w:p>
          <w:p w14:paraId="148D059E" w14:textId="77777777" w:rsidR="00842B6A" w:rsidRPr="00986B67" w:rsidRDefault="00505E97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demonstruje</w:t>
            </w:r>
            <w:r w:rsidR="00424E58" w:rsidRPr="00986B67">
              <w:rPr>
                <w:snapToGrid w:val="0"/>
              </w:rPr>
              <w:t xml:space="preserve"> aplikaci injekcí do kůže, podkoží, svalu </w:t>
            </w:r>
          </w:p>
          <w:p w14:paraId="011D3AF2" w14:textId="77777777" w:rsidR="00842B6A" w:rsidRPr="00B01F10" w:rsidRDefault="00424E58" w:rsidP="00842B6A">
            <w:pPr>
              <w:pStyle w:val="svpodrzkavtabulce"/>
              <w:rPr>
                <w:b/>
                <w:color w:val="000000"/>
              </w:rPr>
            </w:pPr>
            <w:r>
              <w:rPr>
                <w:snapToGrid w:val="0"/>
              </w:rPr>
              <w:t>správně používá postupy v modelových situacích, dodržuje zásady asepse, vhodně komunikuje</w:t>
            </w:r>
          </w:p>
          <w:p w14:paraId="596B0066" w14:textId="77777777" w:rsidR="00B01F10" w:rsidRDefault="00B01F10" w:rsidP="00B01F10">
            <w:pPr>
              <w:pStyle w:val="svpodrzkavtabulce"/>
            </w:pPr>
            <w:r>
              <w:t xml:space="preserve">verbalizuje změny zdravotního stavu </w:t>
            </w:r>
          </w:p>
          <w:p w14:paraId="78FB2284" w14:textId="77777777" w:rsidR="00B01F10" w:rsidRDefault="00F42A9B" w:rsidP="00F42A9B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u </w:t>
            </w:r>
            <w:r w:rsidR="00B01F10">
              <w:t>pacienta při podávání léčebných přípravků</w:t>
            </w:r>
          </w:p>
          <w:p w14:paraId="556828F9" w14:textId="77777777" w:rsidR="00B01F10" w:rsidRDefault="00B01F10" w:rsidP="00B01F10">
            <w:pPr>
              <w:pStyle w:val="svpodrzkavtabulce"/>
              <w:numPr>
                <w:ilvl w:val="0"/>
                <w:numId w:val="0"/>
              </w:numPr>
              <w:rPr>
                <w:b/>
                <w:color w:val="000000"/>
              </w:rPr>
            </w:pPr>
          </w:p>
          <w:p w14:paraId="17F8BE96" w14:textId="77777777" w:rsidR="00505E97" w:rsidRDefault="00505E97" w:rsidP="00B01F10">
            <w:pPr>
              <w:pStyle w:val="svpodrzkavtabulce"/>
              <w:numPr>
                <w:ilvl w:val="0"/>
                <w:numId w:val="0"/>
              </w:numPr>
              <w:rPr>
                <w:b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4A13" w14:textId="77777777" w:rsidR="00507EB9" w:rsidRDefault="00507EB9" w:rsidP="00881264">
            <w:pPr>
              <w:overflowPunct/>
              <w:autoSpaceDE/>
              <w:autoSpaceDN/>
              <w:adjustRightInd/>
              <w:spacing w:before="0" w:line="276" w:lineRule="auto"/>
              <w:ind w:left="284"/>
              <w:contextualSpacing/>
              <w:jc w:val="left"/>
              <w:rPr>
                <w:b/>
                <w:snapToGrid w:val="0"/>
                <w:lang w:eastAsia="en-US"/>
              </w:rPr>
            </w:pPr>
          </w:p>
          <w:p w14:paraId="6B8A7C9D" w14:textId="77777777" w:rsidR="00842B6A" w:rsidRPr="005362D3" w:rsidRDefault="00842B6A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  <w:rPr>
                <w:snapToGrid w:val="0"/>
              </w:rPr>
            </w:pPr>
            <w:r w:rsidRPr="005362D3">
              <w:rPr>
                <w:snapToGrid w:val="0"/>
              </w:rPr>
              <w:t>Ošetřovatelská péče</w:t>
            </w:r>
            <w:r w:rsidR="00881264" w:rsidRPr="005362D3">
              <w:rPr>
                <w:snapToGrid w:val="0"/>
              </w:rPr>
              <w:t xml:space="preserve"> </w:t>
            </w:r>
            <w:r w:rsidRPr="005362D3">
              <w:rPr>
                <w:snapToGrid w:val="0"/>
              </w:rPr>
              <w:t>při podávání a aplikaci léků</w:t>
            </w:r>
          </w:p>
          <w:p w14:paraId="3ADB7857" w14:textId="77777777" w:rsidR="00842B6A" w:rsidRDefault="00842B6A" w:rsidP="00424E58">
            <w:pPr>
              <w:pStyle w:val="svpodrzkavtabulce"/>
              <w:spacing w:before="240"/>
              <w:rPr>
                <w:snapToGrid w:val="0"/>
              </w:rPr>
            </w:pPr>
            <w:r>
              <w:rPr>
                <w:snapToGrid w:val="0"/>
              </w:rPr>
              <w:t>příprava a podávání léků</w:t>
            </w:r>
            <w:r w:rsidR="00507EB9">
              <w:rPr>
                <w:snapToGrid w:val="0"/>
              </w:rPr>
              <w:t xml:space="preserve"> per os</w:t>
            </w:r>
          </w:p>
          <w:p w14:paraId="10A46B43" w14:textId="77777777" w:rsidR="00424E58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příprava a </w:t>
            </w:r>
            <w:r w:rsidRPr="00D515A8">
              <w:rPr>
                <w:snapToGrid w:val="0"/>
              </w:rPr>
              <w:t xml:space="preserve">místní aplikace léků: konečníkem, kůží, </w:t>
            </w:r>
          </w:p>
          <w:p w14:paraId="0EB3B206" w14:textId="77777777" w:rsidR="00842B6A" w:rsidRPr="00D515A8" w:rsidRDefault="00F42A9B" w:rsidP="00F42A9B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do </w:t>
            </w:r>
            <w:r w:rsidR="00842B6A" w:rsidRPr="00D515A8">
              <w:rPr>
                <w:snapToGrid w:val="0"/>
              </w:rPr>
              <w:t>spojivkového vaku, ucha, nosu</w:t>
            </w:r>
          </w:p>
          <w:p w14:paraId="1EC14B00" w14:textId="77777777" w:rsidR="00424E58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příprava a </w:t>
            </w:r>
            <w:r w:rsidRPr="00D515A8">
              <w:rPr>
                <w:snapToGrid w:val="0"/>
              </w:rPr>
              <w:t xml:space="preserve">podávání léků </w:t>
            </w:r>
          </w:p>
          <w:p w14:paraId="78670907" w14:textId="77777777" w:rsidR="00842B6A" w:rsidRPr="00F42A9B" w:rsidRDefault="00F42A9B" w:rsidP="00F42A9B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rPr>
                <w:snapToGrid w:val="0"/>
              </w:rPr>
              <w:t>do </w:t>
            </w:r>
            <w:r w:rsidR="00842B6A" w:rsidRPr="00D515A8">
              <w:rPr>
                <w:snapToGrid w:val="0"/>
              </w:rPr>
              <w:t xml:space="preserve">dýchacích cest, </w:t>
            </w:r>
            <w:r w:rsidR="00842B6A">
              <w:t>inhalace, aplikace kyslíku, odsávání sekretů z</w:t>
            </w:r>
            <w:r w:rsidR="00EE22DB">
              <w:t> </w:t>
            </w:r>
            <w:r w:rsidR="00842B6A">
              <w:t>horních dýchacích cest</w:t>
            </w:r>
          </w:p>
          <w:p w14:paraId="23D23D11" w14:textId="77777777" w:rsidR="00424E58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 xml:space="preserve">příprava a aplikace injekcí </w:t>
            </w:r>
          </w:p>
          <w:p w14:paraId="537D81D4" w14:textId="77777777" w:rsidR="00842B6A" w:rsidRPr="00D515A8" w:rsidRDefault="00F42A9B" w:rsidP="00F42A9B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lastRenderedPageBreak/>
              <w:t>do </w:t>
            </w:r>
            <w:r w:rsidR="00842B6A" w:rsidRPr="00D515A8">
              <w:rPr>
                <w:snapToGrid w:val="0"/>
              </w:rPr>
              <w:t xml:space="preserve">kůže, podkoží, svalu </w:t>
            </w:r>
          </w:p>
          <w:p w14:paraId="10EA74E4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dokumentace farmakoterapie</w:t>
            </w:r>
          </w:p>
        </w:tc>
      </w:tr>
      <w:tr w:rsidR="00842B6A" w14:paraId="45017A46" w14:textId="77777777" w:rsidTr="00505E97">
        <w:trPr>
          <w:trHeight w:val="1984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02FD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024C9C06" w14:textId="77777777" w:rsidR="00B01F10" w:rsidRPr="00B01F10" w:rsidRDefault="00B01F10" w:rsidP="00B01F10">
            <w:pPr>
              <w:pStyle w:val="svpodrzkavtabulce"/>
              <w:rPr>
                <w:b/>
              </w:rPr>
            </w:pPr>
            <w:r>
              <w:t xml:space="preserve">na modelu </w:t>
            </w:r>
            <w:r w:rsidR="00842B6A">
              <w:t xml:space="preserve">prakticky provádí ošetření periferního žilního </w:t>
            </w:r>
            <w:r>
              <w:t>v</w:t>
            </w:r>
            <w:r w:rsidR="00842B6A">
              <w:t>stupu</w:t>
            </w:r>
          </w:p>
          <w:p w14:paraId="500A4C2C" w14:textId="77777777" w:rsidR="00B01F10" w:rsidRDefault="00B01F10" w:rsidP="00B01F10">
            <w:pPr>
              <w:pStyle w:val="svpodrzkavtabulce"/>
            </w:pPr>
            <w:r w:rsidRPr="009813C5">
              <w:t>p</w:t>
            </w:r>
            <w:r>
              <w:t>řipraví</w:t>
            </w:r>
            <w:r w:rsidRPr="009813C5">
              <w:t xml:space="preserve"> pomůcky k aplikaci infuzní a transfuzní terapie</w:t>
            </w:r>
          </w:p>
          <w:p w14:paraId="36192474" w14:textId="77777777" w:rsidR="00B01F10" w:rsidRPr="000D0898" w:rsidRDefault="00B01F10" w:rsidP="00B01F10">
            <w:pPr>
              <w:pStyle w:val="svpodrzkavtabulce"/>
              <w:rPr>
                <w:b/>
              </w:rPr>
            </w:pPr>
            <w:r>
              <w:t>demonstruje asistenci při jejich aplikaci</w:t>
            </w:r>
          </w:p>
          <w:p w14:paraId="7D985944" w14:textId="77777777" w:rsidR="00842B6A" w:rsidRDefault="00842B6A" w:rsidP="00B01F10">
            <w:pPr>
              <w:pStyle w:val="svpodrzkavtabulce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91D1" w14:textId="77777777" w:rsidR="00EE22DB" w:rsidRDefault="00842B6A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</w:pPr>
            <w:r>
              <w:rPr>
                <w:snapToGrid w:val="0"/>
              </w:rPr>
              <w:t>Ošetřovatelská péče o</w:t>
            </w:r>
            <w:r w:rsidR="00EE22DB">
              <w:rPr>
                <w:snapToGrid w:val="0"/>
              </w:rPr>
              <w:t xml:space="preserve"> </w:t>
            </w:r>
            <w:r>
              <w:t xml:space="preserve">periferní </w:t>
            </w:r>
          </w:p>
          <w:p w14:paraId="62D7F28A" w14:textId="77777777" w:rsidR="00842B6A" w:rsidRDefault="00842B6A" w:rsidP="00EE22DB">
            <w:pPr>
              <w:pStyle w:val="svpslovannadpisvtabulce"/>
              <w:numPr>
                <w:ilvl w:val="0"/>
                <w:numId w:val="0"/>
              </w:numPr>
              <w:spacing w:before="0"/>
              <w:ind w:left="284"/>
              <w:rPr>
                <w:snapToGrid w:val="0"/>
              </w:rPr>
            </w:pPr>
            <w:r>
              <w:t>žilní vstupy</w:t>
            </w:r>
          </w:p>
          <w:p w14:paraId="11807C64" w14:textId="77777777" w:rsidR="00B01F10" w:rsidRDefault="00B01F10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péče o žilní vstupy</w:t>
            </w:r>
          </w:p>
          <w:p w14:paraId="0930BD28" w14:textId="77777777" w:rsidR="00424E58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péče o pacienta při, během, </w:t>
            </w:r>
          </w:p>
          <w:p w14:paraId="2DD55D2E" w14:textId="77777777" w:rsidR="00842B6A" w:rsidRDefault="008C0A7A" w:rsidP="008C0A7A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po </w:t>
            </w:r>
            <w:r w:rsidR="00424E58">
              <w:rPr>
                <w:snapToGrid w:val="0"/>
              </w:rPr>
              <w:t>aplikaci infuzní a transfuzní terapi</w:t>
            </w:r>
            <w:r w:rsidR="00505E97">
              <w:rPr>
                <w:snapToGrid w:val="0"/>
              </w:rPr>
              <w:t>e</w:t>
            </w:r>
          </w:p>
          <w:p w14:paraId="6D6489A5" w14:textId="77777777" w:rsidR="00842B6A" w:rsidRDefault="00842B6A" w:rsidP="00424E58">
            <w:pPr>
              <w:pStyle w:val="svpodrzkavtabulce"/>
              <w:numPr>
                <w:ilvl w:val="0"/>
                <w:numId w:val="0"/>
              </w:numPr>
              <w:rPr>
                <w:b/>
              </w:rPr>
            </w:pPr>
          </w:p>
        </w:tc>
      </w:tr>
      <w:tr w:rsidR="00842B6A" w14:paraId="25FA4DAB" w14:textId="77777777" w:rsidTr="00842B6A">
        <w:trPr>
          <w:trHeight w:val="4535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A8AB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349F8EC6" w14:textId="77777777" w:rsidR="00842B6A" w:rsidRDefault="00424E58" w:rsidP="00842B6A">
            <w:pPr>
              <w:pStyle w:val="svpodrzkavtabulce"/>
            </w:pPr>
            <w:r>
              <w:t>zvládá praktickou manipulaci s jednotlivými odběrovými systémy</w:t>
            </w:r>
          </w:p>
          <w:p w14:paraId="683515EC" w14:textId="77777777" w:rsidR="00842B6A" w:rsidRDefault="00424E58" w:rsidP="00842B6A">
            <w:pPr>
              <w:pStyle w:val="svpodrzkavtabulce"/>
            </w:pPr>
            <w:r>
              <w:t xml:space="preserve">v modelových situacích odebírá kapilární a žilní krev a jiný biologický materiál </w:t>
            </w:r>
          </w:p>
          <w:p w14:paraId="5796F053" w14:textId="77777777" w:rsidR="00842B6A" w:rsidRDefault="00424E58" w:rsidP="00842B6A">
            <w:pPr>
              <w:pStyle w:val="svpodrzkavtabulce"/>
            </w:pPr>
            <w:r>
              <w:t>provádí vyšetření biologického materiálu získaného neinvazivní cestou a kapilární krve</w:t>
            </w:r>
          </w:p>
          <w:p w14:paraId="548E8814" w14:textId="77777777" w:rsidR="00424E58" w:rsidRDefault="00424E58" w:rsidP="00842B6A">
            <w:pPr>
              <w:pStyle w:val="svpodrzkavtabulce"/>
            </w:pPr>
            <w:r>
              <w:t xml:space="preserve">dodržuje a praktikuje zásady a </w:t>
            </w:r>
            <w:r w:rsidR="00842B6A">
              <w:t xml:space="preserve">BOZP </w:t>
            </w:r>
          </w:p>
          <w:p w14:paraId="7B073EA1" w14:textId="77777777" w:rsidR="00842B6A" w:rsidRDefault="008C0A7A" w:rsidP="008C0A7A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při </w:t>
            </w:r>
            <w:r w:rsidR="00842B6A">
              <w:t>odběru a vyšetření biologického materiálu;</w:t>
            </w:r>
          </w:p>
          <w:p w14:paraId="5FFA9EBF" w14:textId="77777777" w:rsidR="00842B6A" w:rsidRPr="000F4DE3" w:rsidRDefault="00842B6A" w:rsidP="00842B6A">
            <w:pPr>
              <w:pStyle w:val="svpodrzkavtabulce"/>
              <w:rPr>
                <w:snapToGrid w:val="0"/>
              </w:rPr>
            </w:pPr>
            <w:r>
              <w:t>orientuje se v základní dokumentaci</w:t>
            </w:r>
          </w:p>
          <w:p w14:paraId="2CA8F3C2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vyplňuje žádanky a označuje vzorky biologického materiálu</w:t>
            </w:r>
          </w:p>
          <w:p w14:paraId="689C224E" w14:textId="77777777" w:rsidR="00842B6A" w:rsidRPr="000F4DE3" w:rsidRDefault="00842B6A" w:rsidP="00842B6A">
            <w:pPr>
              <w:pStyle w:val="svpodrzkavtabulce"/>
              <w:rPr>
                <w:rFonts w:ascii="Calibri" w:hAnsi="Calibri" w:cs="Calibri"/>
                <w:snapToGrid w:val="0"/>
                <w:szCs w:val="22"/>
              </w:rPr>
            </w:pPr>
            <w:r>
              <w:rPr>
                <w:snapToGrid w:val="0"/>
              </w:rPr>
              <w:t>připraví klienta na odběr</w:t>
            </w:r>
          </w:p>
          <w:p w14:paraId="48DCF974" w14:textId="77777777" w:rsidR="00842B6A" w:rsidRDefault="00842B6A" w:rsidP="00505E97">
            <w:pPr>
              <w:pStyle w:val="svpodrzkavtabulce"/>
              <w:spacing w:after="240"/>
              <w:rPr>
                <w:b/>
              </w:rPr>
            </w:pPr>
            <w:r>
              <w:rPr>
                <w:snapToGrid w:val="0"/>
              </w:rPr>
              <w:t>vhodně komunikuje během výkonu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BF4A" w14:textId="77777777" w:rsidR="00842B6A" w:rsidRPr="005362D3" w:rsidRDefault="00842B6A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  <w:rPr>
                <w:snapToGrid w:val="0"/>
              </w:rPr>
            </w:pPr>
            <w:r>
              <w:rPr>
                <w:snapToGrid w:val="0"/>
              </w:rPr>
              <w:t xml:space="preserve">Ošetřovatelská péče </w:t>
            </w:r>
            <w:r w:rsidR="005362D3" w:rsidRPr="005362D3">
              <w:rPr>
                <w:snapToGrid w:val="0"/>
              </w:rPr>
              <w:t>při </w:t>
            </w:r>
            <w:r w:rsidRPr="005362D3">
              <w:rPr>
                <w:snapToGrid w:val="0"/>
              </w:rPr>
              <w:t>odběru biologického materiálu</w:t>
            </w:r>
          </w:p>
          <w:p w14:paraId="14696628" w14:textId="77777777" w:rsidR="00842B6A" w:rsidRPr="00D515A8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 xml:space="preserve">odběr moči, sběr, orientační vyš., měření specifické hmotnosti </w:t>
            </w:r>
          </w:p>
          <w:p w14:paraId="2A80D211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odběr stolice</w:t>
            </w:r>
          </w:p>
          <w:p w14:paraId="2B079F3C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odběr sputa, stěry, výtěry </w:t>
            </w:r>
          </w:p>
          <w:p w14:paraId="5E747818" w14:textId="77777777" w:rsidR="00842B6A" w:rsidRDefault="00842B6A" w:rsidP="00842B6A">
            <w:pPr>
              <w:pStyle w:val="svpodrzkavtabulce"/>
            </w:pPr>
            <w:r>
              <w:t xml:space="preserve">odběr </w:t>
            </w:r>
            <w:r w:rsidR="00505E97">
              <w:t xml:space="preserve">kapilární </w:t>
            </w:r>
            <w:r>
              <w:t xml:space="preserve">krve </w:t>
            </w:r>
          </w:p>
          <w:p w14:paraId="35300C82" w14:textId="77777777" w:rsidR="00505E97" w:rsidRDefault="00505E97" w:rsidP="00842B6A">
            <w:pPr>
              <w:pStyle w:val="svpodrzkavtabulce"/>
            </w:pPr>
            <w:r>
              <w:t>odběr venózní krve pod přímým vedením</w:t>
            </w:r>
          </w:p>
          <w:p w14:paraId="0F5C9E43" w14:textId="77777777" w:rsidR="00B01F10" w:rsidRDefault="00B01F10" w:rsidP="00842B6A">
            <w:pPr>
              <w:pStyle w:val="svpodrzkavtabulce"/>
            </w:pPr>
            <w:r>
              <w:t>vedení dokumentace</w:t>
            </w:r>
          </w:p>
          <w:p w14:paraId="6F302B4E" w14:textId="77777777" w:rsidR="00842B6A" w:rsidRDefault="00842B6A" w:rsidP="00842B6A">
            <w:pPr>
              <w:pStyle w:val="Zpat"/>
              <w:widowControl/>
              <w:tabs>
                <w:tab w:val="left" w:pos="708"/>
              </w:tabs>
              <w:suppressAutoHyphens w:val="0"/>
              <w:spacing w:line="276" w:lineRule="auto"/>
              <w:ind w:left="360"/>
              <w:rPr>
                <w:b/>
                <w:lang w:eastAsia="en-US"/>
              </w:rPr>
            </w:pPr>
          </w:p>
        </w:tc>
      </w:tr>
      <w:tr w:rsidR="00842B6A" w14:paraId="2169C08B" w14:textId="77777777" w:rsidTr="00842B6A">
        <w:trPr>
          <w:trHeight w:val="1550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5631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39314AB3" w14:textId="77777777" w:rsidR="00842B6A" w:rsidRDefault="00505E97" w:rsidP="00842B6A">
            <w:pPr>
              <w:pStyle w:val="svpodrzkavtabulce"/>
            </w:pPr>
            <w:r>
              <w:t>rozpozná jednotlivé</w:t>
            </w:r>
            <w:r w:rsidR="00842B6A">
              <w:t xml:space="preserve"> chirurgické nástroje</w:t>
            </w:r>
          </w:p>
          <w:p w14:paraId="330B9802" w14:textId="77777777" w:rsidR="00B01F10" w:rsidRDefault="00842B6A" w:rsidP="00842B6A">
            <w:pPr>
              <w:pStyle w:val="svpodrzkavtabulce"/>
            </w:pPr>
            <w:r>
              <w:t>předvede péči o převazový vozík</w:t>
            </w:r>
            <w:r w:rsidR="00B01F10">
              <w:t xml:space="preserve"> </w:t>
            </w:r>
          </w:p>
          <w:p w14:paraId="5ED35C8A" w14:textId="77777777" w:rsidR="00842B6A" w:rsidRDefault="008C0A7A" w:rsidP="008C0A7A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a </w:t>
            </w:r>
            <w:r w:rsidR="00B01F10">
              <w:t>chirurgické nástroje</w:t>
            </w:r>
          </w:p>
          <w:p w14:paraId="6D9215D6" w14:textId="77777777" w:rsidR="00505E97" w:rsidRDefault="00505E97" w:rsidP="00505E97">
            <w:pPr>
              <w:pStyle w:val="svpodrzkavtabulce"/>
            </w:pPr>
            <w:r>
              <w:t>připraví sterilní stolek k menším chirurgickým zákrokům</w:t>
            </w:r>
          </w:p>
          <w:p w14:paraId="185CAEAD" w14:textId="77777777" w:rsidR="00424E58" w:rsidRDefault="00842B6A" w:rsidP="00842B6A">
            <w:pPr>
              <w:pStyle w:val="svpodrzkavtabulce"/>
            </w:pPr>
            <w:r>
              <w:t xml:space="preserve">připraví pomůcky k převazu rány </w:t>
            </w:r>
          </w:p>
          <w:p w14:paraId="36A5E71C" w14:textId="77777777" w:rsidR="00842B6A" w:rsidRDefault="008C0A7A" w:rsidP="008C0A7A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a </w:t>
            </w:r>
            <w:r w:rsidR="00B01F10">
              <w:t xml:space="preserve">na modelu </w:t>
            </w:r>
            <w:r w:rsidR="00842B6A">
              <w:t>prakticky ošetřuje nekomplikované chronické rány v podmínkách odborné učebny</w:t>
            </w:r>
          </w:p>
          <w:p w14:paraId="159FE2DC" w14:textId="77777777" w:rsidR="00842B6A" w:rsidRDefault="00424E58" w:rsidP="00842B6A">
            <w:pPr>
              <w:pStyle w:val="svpodrzkavtabulce"/>
            </w:pPr>
            <w:r>
              <w:t>demonstruje</w:t>
            </w:r>
            <w:r w:rsidR="00842B6A">
              <w:t xml:space="preserve"> asistenci u převazu ran</w:t>
            </w:r>
          </w:p>
          <w:p w14:paraId="31CEC28D" w14:textId="77777777"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t xml:space="preserve">dodržuje </w:t>
            </w:r>
            <w:r w:rsidR="00B01F10">
              <w:t xml:space="preserve">aseptické </w:t>
            </w:r>
            <w:r>
              <w:t>postupy při ošetřování ran, používá vhodné zdravotnické prostředky a pomůcky</w:t>
            </w:r>
          </w:p>
          <w:p w14:paraId="640A70A4" w14:textId="77777777" w:rsidR="00842B6A" w:rsidRDefault="00842B6A" w:rsidP="00842B6A">
            <w:pPr>
              <w:pStyle w:val="svpodrzkavtabulce"/>
            </w:pPr>
            <w:r>
              <w:t xml:space="preserve">připraví pomůcky k ošetření </w:t>
            </w:r>
            <w:proofErr w:type="spellStart"/>
            <w:r>
              <w:t>stomií</w:t>
            </w:r>
            <w:proofErr w:type="spellEnd"/>
            <w:r>
              <w:t>,</w:t>
            </w:r>
          </w:p>
          <w:p w14:paraId="7F90201C" w14:textId="77777777" w:rsidR="00842B6A" w:rsidRDefault="00B01F10" w:rsidP="00842B6A">
            <w:pPr>
              <w:pStyle w:val="svpodrzkavtabulce"/>
            </w:pPr>
            <w:r>
              <w:t xml:space="preserve">pečuje </w:t>
            </w:r>
            <w:r w:rsidR="00842B6A">
              <w:t xml:space="preserve">o </w:t>
            </w:r>
            <w:proofErr w:type="spellStart"/>
            <w:r w:rsidR="00842B6A">
              <w:t>stomie</w:t>
            </w:r>
            <w:proofErr w:type="spellEnd"/>
            <w:r>
              <w:t xml:space="preserve">, </w:t>
            </w:r>
            <w:r w:rsidR="00842B6A">
              <w:t>prakticky provádí ošetření na modelu</w:t>
            </w:r>
          </w:p>
          <w:p w14:paraId="572CDEE3" w14:textId="77777777" w:rsidR="00842B6A" w:rsidRDefault="00842B6A" w:rsidP="00842B6A">
            <w:pPr>
              <w:pStyle w:val="svpodrzkavtabulce"/>
            </w:pPr>
            <w:r>
              <w:t>provádí zápis do dokumentace</w:t>
            </w:r>
          </w:p>
          <w:p w14:paraId="6F6F8919" w14:textId="77777777" w:rsidR="00B01F10" w:rsidRDefault="00B01F10" w:rsidP="00B01F10">
            <w:pPr>
              <w:pStyle w:val="svpodrzkavtabulce"/>
              <w:numPr>
                <w:ilvl w:val="0"/>
                <w:numId w:val="0"/>
              </w:num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6DBC" w14:textId="77777777" w:rsidR="00842B6A" w:rsidRDefault="00842B6A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</w:pPr>
            <w:r w:rsidRPr="005362D3">
              <w:rPr>
                <w:snapToGrid w:val="0"/>
              </w:rPr>
              <w:t>Asistence</w:t>
            </w:r>
            <w:r>
              <w:t xml:space="preserve"> při převazech ran, péče o </w:t>
            </w:r>
            <w:proofErr w:type="spellStart"/>
            <w:r>
              <w:t>stomie</w:t>
            </w:r>
            <w:proofErr w:type="spellEnd"/>
          </w:p>
          <w:p w14:paraId="76DD7D44" w14:textId="77777777" w:rsidR="00B01F10" w:rsidRDefault="00B01F10" w:rsidP="00B01F10">
            <w:pPr>
              <w:pStyle w:val="svpodrzkavtabulce"/>
            </w:pPr>
            <w:r>
              <w:t xml:space="preserve">péče o </w:t>
            </w:r>
            <w:r w:rsidR="00505E97">
              <w:t xml:space="preserve">chirurgické nástroje, </w:t>
            </w:r>
            <w:r>
              <w:t xml:space="preserve">převazový a šicí materiál </w:t>
            </w:r>
          </w:p>
          <w:p w14:paraId="2A1B8DD8" w14:textId="77777777" w:rsidR="00B01F10" w:rsidRDefault="00B01F10" w:rsidP="00B01F10">
            <w:pPr>
              <w:pStyle w:val="svpodrzkavtabulce"/>
            </w:pPr>
            <w:r>
              <w:t>příprava sterilního stolku k menším chirurgickým zákrokům</w:t>
            </w:r>
          </w:p>
          <w:p w14:paraId="7E1D5FEC" w14:textId="77777777" w:rsidR="00B01F10" w:rsidRDefault="00B01F10" w:rsidP="00B01F10">
            <w:pPr>
              <w:pStyle w:val="svpodrzkavtabulce"/>
            </w:pPr>
            <w:r>
              <w:t>převaz aseptické a septické rány</w:t>
            </w:r>
          </w:p>
          <w:p w14:paraId="47F5D360" w14:textId="77777777" w:rsidR="00B01F10" w:rsidRDefault="00B01F10" w:rsidP="00B01F10">
            <w:pPr>
              <w:pStyle w:val="svpodrzkavtabulce"/>
            </w:pPr>
            <w:r>
              <w:t>převaz chronické rány</w:t>
            </w:r>
          </w:p>
          <w:p w14:paraId="3CBAE06B" w14:textId="77777777" w:rsidR="00505E97" w:rsidRDefault="00505E97" w:rsidP="00505E97">
            <w:pPr>
              <w:pStyle w:val="svpodrzkavtabulce"/>
            </w:pPr>
            <w:r>
              <w:t xml:space="preserve">péče o klienta s drénem </w:t>
            </w:r>
          </w:p>
          <w:p w14:paraId="68403AD7" w14:textId="77777777" w:rsidR="00505E97" w:rsidRDefault="008C0A7A" w:rsidP="008C0A7A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a </w:t>
            </w:r>
            <w:r w:rsidR="00505E97">
              <w:t>drenáží</w:t>
            </w:r>
          </w:p>
          <w:p w14:paraId="031E3F5F" w14:textId="77777777" w:rsidR="00B01F10" w:rsidRDefault="00B01F10" w:rsidP="00B01F10">
            <w:pPr>
              <w:pStyle w:val="svpodrzkavtabulce"/>
            </w:pPr>
            <w:r>
              <w:t xml:space="preserve">ošetřování nemocného se </w:t>
            </w:r>
            <w:proofErr w:type="spellStart"/>
            <w:r>
              <w:t>stomií</w:t>
            </w:r>
            <w:proofErr w:type="spellEnd"/>
          </w:p>
          <w:p w14:paraId="3A71DD41" w14:textId="77777777" w:rsidR="00842B6A" w:rsidRDefault="00842B6A" w:rsidP="00A1062F">
            <w:pPr>
              <w:pStyle w:val="Bezmezer"/>
              <w:spacing w:line="276" w:lineRule="auto"/>
              <w:rPr>
                <w:rFonts w:ascii="Times New Roman" w:hAnsi="Times New Roman"/>
              </w:rPr>
            </w:pPr>
          </w:p>
          <w:p w14:paraId="3D41D3DE" w14:textId="77777777" w:rsidR="00842B6A" w:rsidRDefault="00842B6A" w:rsidP="00842B6A">
            <w:pPr>
              <w:pStyle w:val="Bezmezer"/>
              <w:spacing w:line="276" w:lineRule="auto"/>
              <w:rPr>
                <w:rFonts w:ascii="Times New Roman" w:hAnsi="Times New Roman"/>
              </w:rPr>
            </w:pPr>
          </w:p>
        </w:tc>
      </w:tr>
      <w:tr w:rsidR="00842B6A" w14:paraId="162BE3F6" w14:textId="77777777" w:rsidTr="00B01F10">
        <w:trPr>
          <w:trHeight w:val="2895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669D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03C9983D" w14:textId="77777777" w:rsidR="00842B6A" w:rsidRDefault="00842B6A" w:rsidP="00842B6A">
            <w:pPr>
              <w:pStyle w:val="svpodrzkavtabulce"/>
            </w:pPr>
            <w:r>
              <w:t>v modelové situaci prakticky připraví nemocného do</w:t>
            </w:r>
            <w:r w:rsidR="00424E58">
              <w:t xml:space="preserve"> polohy při punkci</w:t>
            </w:r>
          </w:p>
          <w:p w14:paraId="67E211BB" w14:textId="77777777" w:rsidR="00842B6A" w:rsidRDefault="00842B6A" w:rsidP="00842B6A">
            <w:pPr>
              <w:pStyle w:val="svpodrzkavtabulce"/>
            </w:pPr>
            <w:r>
              <w:t>vhodně s klientem komunikuje a provádí základní edukaci</w:t>
            </w:r>
          </w:p>
          <w:p w14:paraId="66CF2E43" w14:textId="77777777" w:rsidR="00842B6A" w:rsidRDefault="00842B6A" w:rsidP="00842B6A">
            <w:pPr>
              <w:pStyle w:val="svpodrzkavtabulce"/>
            </w:pPr>
            <w:r>
              <w:t>připraví pomůcky k punkci</w:t>
            </w:r>
          </w:p>
          <w:p w14:paraId="352EBFCB" w14:textId="77777777" w:rsidR="00842B6A" w:rsidRDefault="00842B6A" w:rsidP="008C0A7A">
            <w:pPr>
              <w:pStyle w:val="svpodrzkavtabulce"/>
            </w:pPr>
            <w:r>
              <w:t xml:space="preserve">v modelových situacích asistuje </w:t>
            </w:r>
            <w:r w:rsidR="008C0A7A">
              <w:t>při </w:t>
            </w:r>
            <w:r>
              <w:t>jednotlivých punkcí</w:t>
            </w:r>
            <w:r w:rsidR="00424E58">
              <w:t>ch</w:t>
            </w:r>
            <w:r>
              <w:t xml:space="preserve"> </w:t>
            </w:r>
          </w:p>
          <w:p w14:paraId="5D80A776" w14:textId="77777777" w:rsidR="00424E58" w:rsidRDefault="00842B6A" w:rsidP="00842B6A">
            <w:pPr>
              <w:pStyle w:val="svpodrzkavtabulce"/>
            </w:pPr>
            <w:r>
              <w:t xml:space="preserve">charakterizuje péči o nemocného </w:t>
            </w:r>
          </w:p>
          <w:p w14:paraId="2BA5361B" w14:textId="77777777" w:rsidR="00842B6A" w:rsidRDefault="008C0A7A" w:rsidP="008C0A7A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po </w:t>
            </w:r>
            <w:r w:rsidR="00842B6A">
              <w:t>punkci</w:t>
            </w:r>
          </w:p>
          <w:p w14:paraId="7C197449" w14:textId="77777777"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037C" w14:textId="77777777" w:rsidR="00842B6A" w:rsidRDefault="00842B6A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</w:pPr>
            <w:r w:rsidRPr="005362D3">
              <w:rPr>
                <w:snapToGrid w:val="0"/>
              </w:rPr>
              <w:t>Punkce</w:t>
            </w:r>
          </w:p>
          <w:p w14:paraId="4485ACB3" w14:textId="77777777" w:rsidR="00842B6A" w:rsidRDefault="00842B6A" w:rsidP="00842B6A">
            <w:pPr>
              <w:pStyle w:val="svpodrzkavtabulce"/>
            </w:pPr>
            <w:r>
              <w:t>příprava pomůcek a nemocného na jednotlivé druhy punkcí</w:t>
            </w:r>
          </w:p>
          <w:p w14:paraId="573F2438" w14:textId="77777777" w:rsidR="00842B6A" w:rsidRDefault="00842B6A" w:rsidP="00842B6A">
            <w:pPr>
              <w:pStyle w:val="svpodrzkavtabulce"/>
            </w:pPr>
            <w:r>
              <w:t>asistence při jednotlivých punkcích</w:t>
            </w:r>
          </w:p>
          <w:p w14:paraId="2C5D6657" w14:textId="77777777" w:rsidR="00842B6A" w:rsidRDefault="00842B6A" w:rsidP="00842B6A">
            <w:pPr>
              <w:pStyle w:val="svpodrzkavtabulce"/>
            </w:pPr>
            <w:r>
              <w:t>péče o nemocného po výkonu</w:t>
            </w:r>
          </w:p>
        </w:tc>
      </w:tr>
      <w:tr w:rsidR="00B01F10" w14:paraId="601D1473" w14:textId="77777777" w:rsidTr="00641917">
        <w:trPr>
          <w:trHeight w:val="3240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0B5E" w14:textId="77777777" w:rsidR="00B01F10" w:rsidRDefault="00B01F10" w:rsidP="00740BEE">
            <w:pPr>
              <w:pStyle w:val="svpodrzkavtabulce"/>
              <w:numPr>
                <w:ilvl w:val="0"/>
                <w:numId w:val="0"/>
              </w:numPr>
              <w:ind w:left="360" w:hanging="360"/>
              <w:rPr>
                <w:snapToGrid w:val="0"/>
              </w:rPr>
            </w:pPr>
          </w:p>
          <w:p w14:paraId="0421D511" w14:textId="77777777" w:rsidR="00B01F10" w:rsidRPr="002C45D7" w:rsidRDefault="00B01F10" w:rsidP="00740BEE">
            <w:pPr>
              <w:pStyle w:val="svpodrzkavtabulce"/>
              <w:ind w:left="453" w:hanging="357"/>
              <w:rPr>
                <w:snapToGrid w:val="0"/>
              </w:rPr>
            </w:pPr>
            <w:r w:rsidRPr="002C45D7">
              <w:rPr>
                <w:snapToGrid w:val="0"/>
              </w:rPr>
              <w:t>v modelových situacích polohuje nemocného a provádí základy bazální stimulace</w:t>
            </w:r>
          </w:p>
          <w:p w14:paraId="20F79E55" w14:textId="77777777" w:rsidR="00B01F10" w:rsidRPr="002C45D7" w:rsidRDefault="00B01F10" w:rsidP="00740BEE">
            <w:pPr>
              <w:pStyle w:val="svpodrzkavtabulce"/>
              <w:ind w:left="453" w:hanging="357"/>
              <w:rPr>
                <w:snapToGrid w:val="0"/>
              </w:rPr>
            </w:pPr>
            <w:r w:rsidRPr="002C45D7">
              <w:rPr>
                <w:snapToGrid w:val="0"/>
              </w:rPr>
              <w:t>provádí nácvik dechového a kondičního cvičení</w:t>
            </w:r>
          </w:p>
          <w:p w14:paraId="5681DC59" w14:textId="77777777" w:rsidR="00B01F10" w:rsidRDefault="00B01F10" w:rsidP="00740BEE">
            <w:pPr>
              <w:pStyle w:val="svpodrzkavtabulce"/>
              <w:ind w:left="453" w:hanging="357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aplikuje zábaly, obklady, léčivé koupele, teplé a studené procedury </w:t>
            </w:r>
          </w:p>
          <w:p w14:paraId="4EEF2862" w14:textId="77777777" w:rsidR="00B01F10" w:rsidRDefault="00B01F10" w:rsidP="00740BEE">
            <w:pPr>
              <w:pStyle w:val="svpodrzkavtabulce"/>
              <w:ind w:left="453" w:hanging="357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aplikuje ve své činnosti algoritmy ošetřovatelského procesu (problém, cíl ošetřovatelské péče, intervence) </w:t>
            </w:r>
          </w:p>
          <w:p w14:paraId="47ED2093" w14:textId="77777777" w:rsidR="00B01F10" w:rsidRDefault="00B01F10" w:rsidP="00740BEE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9399" w14:textId="77777777" w:rsidR="00B01F10" w:rsidRPr="005362D3" w:rsidRDefault="00B01F10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  <w:rPr>
                <w:snapToGrid w:val="0"/>
              </w:rPr>
            </w:pPr>
            <w:r>
              <w:rPr>
                <w:snapToGrid w:val="0"/>
              </w:rPr>
              <w:t xml:space="preserve">Základy rehabilitace </w:t>
            </w:r>
            <w:r w:rsidR="005362D3" w:rsidRPr="005362D3">
              <w:rPr>
                <w:snapToGrid w:val="0"/>
              </w:rPr>
              <w:t>a </w:t>
            </w:r>
            <w:r w:rsidRPr="005362D3">
              <w:rPr>
                <w:snapToGrid w:val="0"/>
              </w:rPr>
              <w:t>f</w:t>
            </w:r>
            <w:r w:rsidR="005362D3">
              <w:rPr>
                <w:snapToGrid w:val="0"/>
              </w:rPr>
              <w:t xml:space="preserve">yzikální terapie, </w:t>
            </w:r>
            <w:r w:rsidRPr="005362D3">
              <w:rPr>
                <w:snapToGrid w:val="0"/>
              </w:rPr>
              <w:t>rehabilitační ošetřovatelství</w:t>
            </w:r>
          </w:p>
          <w:p w14:paraId="10B63983" w14:textId="77777777" w:rsidR="00B01F10" w:rsidRDefault="00B01F10" w:rsidP="00740BEE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polohování nemocného</w:t>
            </w:r>
          </w:p>
          <w:p w14:paraId="39C923D7" w14:textId="77777777" w:rsidR="00B01F10" w:rsidRDefault="00B01F10" w:rsidP="00740BEE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základy bazální stimulace</w:t>
            </w:r>
          </w:p>
          <w:p w14:paraId="7470D35B" w14:textId="77777777" w:rsidR="00B01F10" w:rsidRDefault="00B01F10" w:rsidP="00740BEE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vertikalizace, nácvik sebeobsluhy</w:t>
            </w:r>
          </w:p>
          <w:p w14:paraId="27694B9D" w14:textId="77777777" w:rsidR="00B01F10" w:rsidRDefault="00B01F10" w:rsidP="00740BEE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nácvik dechových cvičení</w:t>
            </w:r>
          </w:p>
          <w:p w14:paraId="0D867BC3" w14:textId="77777777" w:rsidR="00B01F10" w:rsidRDefault="00B01F10" w:rsidP="00740BEE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nácvik kondičních cvičení</w:t>
            </w:r>
          </w:p>
          <w:p w14:paraId="7B46A461" w14:textId="77777777" w:rsidR="00B01F10" w:rsidRDefault="00B01F10" w:rsidP="00782374">
            <w:pPr>
              <w:pStyle w:val="svpodrzkavtabulce"/>
              <w:spacing w:after="240"/>
              <w:ind w:left="453" w:hanging="357"/>
            </w:pPr>
            <w:r>
              <w:rPr>
                <w:snapToGrid w:val="0"/>
              </w:rPr>
              <w:t>aplikace tepla a chladu</w:t>
            </w:r>
          </w:p>
        </w:tc>
      </w:tr>
      <w:tr w:rsidR="00641917" w14:paraId="58F1A29E" w14:textId="77777777" w:rsidTr="00842B6A">
        <w:trPr>
          <w:trHeight w:val="297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5951" w14:textId="77777777" w:rsidR="00641917" w:rsidRDefault="00641917" w:rsidP="00641917">
            <w:pPr>
              <w:pStyle w:val="svpodrzkavtabulce"/>
              <w:numPr>
                <w:ilvl w:val="0"/>
                <w:numId w:val="0"/>
              </w:numPr>
              <w:ind w:left="360" w:hanging="360"/>
              <w:rPr>
                <w:snapToGrid w:val="0"/>
              </w:rPr>
            </w:pPr>
          </w:p>
          <w:p w14:paraId="46BD5496" w14:textId="77777777" w:rsidR="00641917" w:rsidRDefault="00641917" w:rsidP="00641917">
            <w:pPr>
              <w:pStyle w:val="svpodrzkavtabulce"/>
            </w:pPr>
            <w:r>
              <w:t xml:space="preserve">na modelu provádí dle standardů péči </w:t>
            </w:r>
          </w:p>
          <w:p w14:paraId="6862E85D" w14:textId="77777777" w:rsidR="00641917" w:rsidRDefault="008C0A7A" w:rsidP="008C0A7A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o </w:t>
            </w:r>
            <w:r w:rsidR="00641917">
              <w:t xml:space="preserve">mrtvé tělo </w:t>
            </w:r>
          </w:p>
          <w:p w14:paraId="35792AE0" w14:textId="77777777" w:rsidR="00641917" w:rsidRDefault="00641917" w:rsidP="00641917">
            <w:pPr>
              <w:pStyle w:val="svpodrzkavtabulce"/>
            </w:pPr>
            <w:r>
              <w:t xml:space="preserve">vede příslušnou dokumentaci </w:t>
            </w:r>
          </w:p>
          <w:p w14:paraId="046EAD38" w14:textId="77777777" w:rsidR="00641917" w:rsidRDefault="00641917" w:rsidP="00641917">
            <w:pPr>
              <w:pStyle w:val="svpodrzkavtabulce"/>
            </w:pPr>
            <w:r>
              <w:t>nacvičuje empatickou komunikaci s rodinou</w:t>
            </w:r>
          </w:p>
          <w:p w14:paraId="24F7E8A7" w14:textId="77777777" w:rsidR="00641917" w:rsidRDefault="00641917" w:rsidP="00641917">
            <w:pPr>
              <w:pStyle w:val="svpodrzkavtabulce"/>
              <w:numPr>
                <w:ilvl w:val="0"/>
                <w:numId w:val="0"/>
              </w:numPr>
              <w:ind w:left="360" w:hanging="360"/>
              <w:rPr>
                <w:snapToGrid w:val="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280E" w14:textId="77777777" w:rsidR="00641917" w:rsidRDefault="00641917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  <w:rPr>
                <w:snapToGrid w:val="0"/>
              </w:rPr>
            </w:pPr>
            <w:r w:rsidRPr="00641917">
              <w:rPr>
                <w:snapToGrid w:val="0"/>
              </w:rPr>
              <w:t xml:space="preserve">Péče o </w:t>
            </w:r>
            <w:r>
              <w:rPr>
                <w:snapToGrid w:val="0"/>
              </w:rPr>
              <w:t>zemřelého</w:t>
            </w:r>
          </w:p>
          <w:p w14:paraId="3BFE95AD" w14:textId="77777777" w:rsidR="00641917" w:rsidRDefault="00641917" w:rsidP="00641917">
            <w:pPr>
              <w:pStyle w:val="svpslovannadpisvtabulce"/>
              <w:numPr>
                <w:ilvl w:val="0"/>
                <w:numId w:val="0"/>
              </w:numPr>
              <w:spacing w:before="0"/>
              <w:ind w:left="-299"/>
              <w:rPr>
                <w:snapToGrid w:val="0"/>
              </w:rPr>
            </w:pPr>
          </w:p>
          <w:p w14:paraId="30C0D99A" w14:textId="77777777" w:rsidR="00641917" w:rsidRDefault="00641917" w:rsidP="00641917">
            <w:pPr>
              <w:pStyle w:val="svpslovannadpisvtabulce"/>
              <w:numPr>
                <w:ilvl w:val="0"/>
                <w:numId w:val="0"/>
              </w:numPr>
              <w:spacing w:before="0"/>
              <w:ind w:left="-299"/>
              <w:rPr>
                <w:snapToGrid w:val="0"/>
              </w:rPr>
            </w:pPr>
          </w:p>
          <w:p w14:paraId="7168B4EB" w14:textId="77777777" w:rsidR="00641917" w:rsidRDefault="00641917" w:rsidP="00641917">
            <w:pPr>
              <w:pStyle w:val="svpslovannadpisvtabulce"/>
              <w:numPr>
                <w:ilvl w:val="0"/>
                <w:numId w:val="0"/>
              </w:numPr>
              <w:spacing w:before="0"/>
              <w:ind w:left="-299"/>
              <w:rPr>
                <w:snapToGrid w:val="0"/>
              </w:rPr>
            </w:pPr>
          </w:p>
        </w:tc>
      </w:tr>
    </w:tbl>
    <w:p w14:paraId="48F85BFE" w14:textId="2AFD9951" w:rsidR="00EE3DE1" w:rsidRDefault="00EE3DE1" w:rsidP="00EE3DE1">
      <w:r>
        <w:rPr>
          <w:snapToGrid w:val="0"/>
        </w:rPr>
        <w:lastRenderedPageBreak/>
        <w:t xml:space="preserve">Ošetřovatelství – 3. ročník </w:t>
      </w:r>
      <w:r w:rsidR="00BD7B5A">
        <w:rPr>
          <w:snapToGrid w:val="0"/>
        </w:rPr>
        <w:t xml:space="preserve">teorie </w:t>
      </w:r>
      <w:r>
        <w:rPr>
          <w:snapToGrid w:val="0"/>
        </w:rPr>
        <w:t>– 6 hodin týdně – 186 hodin</w:t>
      </w:r>
    </w:p>
    <w:p w14:paraId="7AEDFBE2" w14:textId="77777777" w:rsidR="00EE3DE1" w:rsidRDefault="00EE3DE1" w:rsidP="00EE3DE1">
      <w:pPr>
        <w:rPr>
          <w:szCs w:val="24"/>
        </w:rPr>
      </w:pPr>
    </w:p>
    <w:tbl>
      <w:tblPr>
        <w:tblW w:w="888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"/>
        <w:gridCol w:w="4402"/>
        <w:gridCol w:w="26"/>
        <w:gridCol w:w="4402"/>
        <w:gridCol w:w="26"/>
      </w:tblGrid>
      <w:tr w:rsidR="00EE3DE1" w14:paraId="5063388A" w14:textId="77777777" w:rsidTr="009B6239">
        <w:trPr>
          <w:gridAfter w:val="1"/>
          <w:wAfter w:w="26" w:type="dxa"/>
          <w:trHeight w:val="555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FA6D" w14:textId="77777777" w:rsidR="00EE3DE1" w:rsidRPr="00610399" w:rsidRDefault="00EE3DE1" w:rsidP="00427C23">
            <w:pPr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Výsledky vzdělávání</w:t>
            </w:r>
          </w:p>
        </w:tc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DBAC" w14:textId="77777777" w:rsidR="00EE3DE1" w:rsidRDefault="00EE3DE1" w:rsidP="00427C23">
            <w:pPr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Rozpis učiva</w:t>
            </w:r>
          </w:p>
        </w:tc>
      </w:tr>
      <w:tr w:rsidR="00EE3DE1" w14:paraId="1A945444" w14:textId="77777777" w:rsidTr="000102B2">
        <w:trPr>
          <w:gridBefore w:val="1"/>
          <w:wBefore w:w="26" w:type="dxa"/>
          <w:trHeight w:val="7654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E4EC" w14:textId="77777777" w:rsidR="00EE3DE1" w:rsidRDefault="00EE3DE1" w:rsidP="00427C23">
            <w:pPr>
              <w:pStyle w:val="svpnadpisvtabulce"/>
              <w:rPr>
                <w:snapToGrid w:val="0"/>
              </w:rPr>
            </w:pPr>
            <w:r>
              <w:rPr>
                <w:snapToGrid w:val="0"/>
              </w:rPr>
              <w:t>Žák v jednotlivých kapitolách:</w:t>
            </w:r>
          </w:p>
          <w:p w14:paraId="1766DC99" w14:textId="77777777" w:rsidR="00424E58" w:rsidRPr="00424E58" w:rsidRDefault="00EE3DE1" w:rsidP="000102B2">
            <w:pPr>
              <w:pStyle w:val="svpodrzkavtabulce"/>
              <w:rPr>
                <w:snapToGrid w:val="0"/>
              </w:rPr>
            </w:pPr>
            <w:r>
              <w:t xml:space="preserve">uvede specifika práce </w:t>
            </w:r>
          </w:p>
          <w:p w14:paraId="60298929" w14:textId="77777777" w:rsidR="00EE3DE1" w:rsidRPr="004B62CC" w:rsidRDefault="008C0A7A" w:rsidP="008C0A7A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t>na </w:t>
            </w:r>
            <w:r w:rsidR="00EE3DE1">
              <w:t>jednotlivých odděleních</w:t>
            </w:r>
          </w:p>
          <w:p w14:paraId="347FD0D9" w14:textId="77777777" w:rsidR="00EE3DE1" w:rsidRDefault="00EE3DE1" w:rsidP="000102B2">
            <w:pPr>
              <w:pStyle w:val="svpodrzkavtabulce"/>
            </w:pPr>
            <w:r>
              <w:t>orientuje se v etiopatogenezi, diagnostice a léčbě základních onemocnění</w:t>
            </w:r>
          </w:p>
          <w:p w14:paraId="267BDE57" w14:textId="77777777" w:rsidR="00EE3DE1" w:rsidRDefault="00EE3DE1" w:rsidP="000102B2">
            <w:pPr>
              <w:pStyle w:val="svpodrzkavtabulce"/>
            </w:pPr>
            <w:r>
              <w:t>specifikuje zvláštnosti ošetřovatelského procesu a postupů ošetřovatelské péče u základních onemocnění na jednotlivých odděleních</w:t>
            </w:r>
          </w:p>
          <w:p w14:paraId="790D6A59" w14:textId="77777777" w:rsidR="00EE3DE1" w:rsidRPr="004B62CC" w:rsidRDefault="00EE3DE1" w:rsidP="000102B2">
            <w:pPr>
              <w:pStyle w:val="svpodrzkavtabulce"/>
              <w:rPr>
                <w:snapToGrid w:val="0"/>
              </w:rPr>
            </w:pPr>
            <w:r>
              <w:t>popíše preventivní postupy v rámci daných onemocnění, vypracuje edukační materiály pro klienty</w:t>
            </w:r>
          </w:p>
          <w:p w14:paraId="12B5C1C2" w14:textId="77777777" w:rsidR="00EE3DE1" w:rsidRDefault="00EE3DE1" w:rsidP="000102B2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na základě získaných vědomostí žák dokáže stanovit prioritní potřeby klientů a popsat ošetřovatelské intervence u vybraných onemocnění v modelových situacích (kazuistiky)</w:t>
            </w:r>
          </w:p>
          <w:p w14:paraId="61D6F8D4" w14:textId="77777777" w:rsidR="00EE3DE1" w:rsidRPr="004B62CC" w:rsidRDefault="00EE3DE1" w:rsidP="000102B2">
            <w:pPr>
              <w:pStyle w:val="svpodrzkavtabulce"/>
              <w:rPr>
                <w:b/>
                <w:color w:val="000000"/>
              </w:rPr>
            </w:pPr>
            <w:r>
              <w:rPr>
                <w:snapToGrid w:val="0"/>
              </w:rPr>
              <w:t>vyjadřuje se přesně a odborně správně, užívá správně českou i latinskou terminologii, rozumí latinskému textu ve zdravotnické dokumentaci</w:t>
            </w:r>
          </w:p>
          <w:p w14:paraId="0F14D68D" w14:textId="77777777" w:rsidR="009B6239" w:rsidRPr="009B6239" w:rsidRDefault="00EE3DE1" w:rsidP="000102B2">
            <w:pPr>
              <w:pStyle w:val="svpodrzkavtabulce"/>
              <w:rPr>
                <w:b/>
                <w:color w:val="000000"/>
              </w:rPr>
            </w:pPr>
            <w:r>
              <w:t xml:space="preserve">v modelových situacích vykonává příslušné činnosti podle § 4a) vyhlášky č. 55/2011 Sb., kterou </w:t>
            </w:r>
          </w:p>
          <w:p w14:paraId="2D77AA87" w14:textId="77777777" w:rsidR="00EE3DE1" w:rsidRPr="008C0A7A" w:rsidRDefault="008C0A7A" w:rsidP="008C0A7A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se </w:t>
            </w:r>
            <w:r w:rsidR="00EE3DE1">
              <w:t>stanoví činnosti zdravotnických pracovníků a jiných odborných pracovníků, ve znění pozdějších předpisů.</w:t>
            </w:r>
          </w:p>
          <w:p w14:paraId="62D5C592" w14:textId="77777777" w:rsidR="00EE3DE1" w:rsidRDefault="00EE3DE1" w:rsidP="009C17D5">
            <w:pPr>
              <w:pStyle w:val="svpodrzkavtabulce"/>
            </w:pPr>
            <w:r>
              <w:t xml:space="preserve">uvede činnosti, které podle vyhlášky </w:t>
            </w:r>
            <w:r w:rsidR="008C0A7A">
              <w:t>č. </w:t>
            </w:r>
            <w:r>
              <w:t>55/2011 Sb.</w:t>
            </w:r>
            <w:r w:rsidR="000102B2">
              <w:t xml:space="preserve"> </w:t>
            </w:r>
            <w:r w:rsidR="009B6239">
              <w:t>n</w:t>
            </w:r>
            <w:r>
              <w:t>esmí praktická sestra vykonávat</w:t>
            </w:r>
          </w:p>
          <w:p w14:paraId="3E096BA6" w14:textId="77777777" w:rsidR="00EE3DE1" w:rsidRPr="004B62CC" w:rsidRDefault="00EE3DE1" w:rsidP="00427C23">
            <w:pPr>
              <w:pStyle w:val="svpodrzkavtabulce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t xml:space="preserve">rozlišuje a respektuje zvláštnosti ošetřovatelské péče poskytované dětem </w:t>
            </w:r>
          </w:p>
          <w:p w14:paraId="0A739194" w14:textId="77777777" w:rsidR="00EE3DE1" w:rsidRDefault="00EE3DE1" w:rsidP="00427C23">
            <w:pPr>
              <w:pStyle w:val="svpodrzkavtabulce"/>
              <w:numPr>
                <w:ilvl w:val="0"/>
                <w:numId w:val="0"/>
              </w:numPr>
              <w:ind w:left="360" w:hanging="360"/>
              <w:rPr>
                <w:rFonts w:ascii="Calibri" w:hAnsi="Calibri" w:cs="Calibri"/>
                <w:b/>
                <w:color w:val="000000"/>
                <w:szCs w:val="22"/>
              </w:rPr>
            </w:pPr>
          </w:p>
        </w:tc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9F2E" w14:textId="77777777" w:rsidR="00EE3DE1" w:rsidRPr="00270DE5" w:rsidRDefault="00782374" w:rsidP="00A652D1">
            <w:pPr>
              <w:pStyle w:val="svpslovannadpisvtabulce"/>
              <w:numPr>
                <w:ilvl w:val="0"/>
                <w:numId w:val="15"/>
              </w:numPr>
              <w:ind w:left="438" w:hanging="325"/>
            </w:pPr>
            <w:r>
              <w:t>O</w:t>
            </w:r>
            <w:r w:rsidR="009B6239" w:rsidRPr="00270DE5">
              <w:t>šetřovatelská péče u klienta</w:t>
            </w:r>
            <w:r w:rsidR="005362D3">
              <w:t xml:space="preserve"> na </w:t>
            </w:r>
            <w:r w:rsidR="009B6239" w:rsidRPr="00270DE5">
              <w:t xml:space="preserve">interním oddělení </w:t>
            </w:r>
          </w:p>
          <w:p w14:paraId="5C7B54F7" w14:textId="77777777" w:rsidR="00EE3DE1" w:rsidRPr="00270DE5" w:rsidRDefault="000102B2" w:rsidP="00A652D1">
            <w:pPr>
              <w:pStyle w:val="svpslovannadpisvtabulce"/>
              <w:numPr>
                <w:ilvl w:val="0"/>
                <w:numId w:val="15"/>
              </w:numPr>
              <w:ind w:left="438" w:hanging="325"/>
            </w:pPr>
            <w:r>
              <w:t>O</w:t>
            </w:r>
            <w:r w:rsidR="009B6239" w:rsidRPr="00270DE5">
              <w:t xml:space="preserve">šetřovatelská péče o klienta </w:t>
            </w:r>
            <w:r w:rsidR="005362D3">
              <w:t>n</w:t>
            </w:r>
            <w:r w:rsidR="009B6239" w:rsidRPr="00270DE5">
              <w:t>a</w:t>
            </w:r>
            <w:r w:rsidR="005362D3">
              <w:t> </w:t>
            </w:r>
            <w:r w:rsidR="009B6239" w:rsidRPr="00270DE5">
              <w:t>chirurgickém oddělení</w:t>
            </w:r>
            <w:r w:rsidR="00A652D1">
              <w:t xml:space="preserve">, </w:t>
            </w:r>
            <w:r>
              <w:t>v traumatologii, ortopedii, urologii</w:t>
            </w:r>
          </w:p>
          <w:p w14:paraId="02777CD9" w14:textId="77777777" w:rsidR="00EE3DE1" w:rsidRDefault="000102B2" w:rsidP="00A652D1">
            <w:pPr>
              <w:pStyle w:val="svpslovannadpisvtabulce"/>
              <w:numPr>
                <w:ilvl w:val="0"/>
                <w:numId w:val="15"/>
              </w:numPr>
              <w:ind w:left="438" w:hanging="325"/>
            </w:pPr>
            <w:r>
              <w:t>O</w:t>
            </w:r>
            <w:r w:rsidR="009B6239">
              <w:t>šetřovatelská péče v neurologii</w:t>
            </w:r>
          </w:p>
          <w:p w14:paraId="3CFD40A3" w14:textId="77777777" w:rsidR="00EE3DE1" w:rsidRDefault="000102B2" w:rsidP="00A652D1">
            <w:pPr>
              <w:pStyle w:val="svpslovannadpisvtabulce"/>
              <w:numPr>
                <w:ilvl w:val="0"/>
                <w:numId w:val="15"/>
              </w:numPr>
              <w:ind w:left="438" w:hanging="325"/>
            </w:pPr>
            <w:r>
              <w:t>O</w:t>
            </w:r>
            <w:r w:rsidR="009B6239" w:rsidRPr="00270DE5">
              <w:t xml:space="preserve">šetřovatelská péče o klientky </w:t>
            </w:r>
            <w:r w:rsidR="00A652D1">
              <w:t>na </w:t>
            </w:r>
            <w:r w:rsidR="009B6239" w:rsidRPr="00270DE5">
              <w:t>gynekologicko-porodnickém oddělení</w:t>
            </w:r>
          </w:p>
          <w:p w14:paraId="5AA582B6" w14:textId="77777777" w:rsidR="00EE3DE1" w:rsidRPr="005362D3" w:rsidRDefault="000102B2" w:rsidP="00A652D1">
            <w:pPr>
              <w:pStyle w:val="svpslovannadpisvtabulce"/>
              <w:numPr>
                <w:ilvl w:val="0"/>
                <w:numId w:val="15"/>
              </w:numPr>
              <w:ind w:left="438" w:hanging="325"/>
            </w:pPr>
            <w:r>
              <w:t>O</w:t>
            </w:r>
            <w:r w:rsidR="009B6239" w:rsidRPr="00B3036B">
              <w:t>šetřovatelská péče v pediatrii</w:t>
            </w:r>
          </w:p>
        </w:tc>
      </w:tr>
    </w:tbl>
    <w:p w14:paraId="18782A26" w14:textId="77777777" w:rsidR="00BD7B5A" w:rsidRPr="00BD7B5A" w:rsidRDefault="00EE3DE1" w:rsidP="00BD7B5A">
      <w:pPr>
        <w:shd w:val="clear" w:color="auto" w:fill="FFFFFF" w:themeFill="background1"/>
        <w:rPr>
          <w:bCs/>
          <w:snapToGrid w:val="0"/>
          <w:szCs w:val="24"/>
        </w:rPr>
      </w:pPr>
      <w:r>
        <w:rPr>
          <w:b/>
          <w:snapToGrid w:val="0"/>
          <w:szCs w:val="24"/>
        </w:rPr>
        <w:br w:type="page"/>
      </w:r>
      <w:r w:rsidR="00BD7B5A" w:rsidRPr="00BD7B5A">
        <w:rPr>
          <w:bCs/>
          <w:snapToGrid w:val="0"/>
          <w:szCs w:val="24"/>
        </w:rPr>
        <w:lastRenderedPageBreak/>
        <w:t>Ošetřovatelství 3. ročník – cvičení – 1 hodina týdně – 31 hodin</w:t>
      </w:r>
    </w:p>
    <w:p w14:paraId="54F5A601" w14:textId="77777777" w:rsidR="00BD7B5A" w:rsidRPr="00BD7B5A" w:rsidRDefault="00BD7B5A" w:rsidP="00BD7B5A">
      <w:pPr>
        <w:shd w:val="clear" w:color="auto" w:fill="FFFFFF" w:themeFill="background1"/>
        <w:overflowPunct/>
        <w:adjustRightInd/>
        <w:spacing w:before="0"/>
        <w:jc w:val="left"/>
        <w:rPr>
          <w:bCs/>
          <w:snapToGrid w:val="0"/>
          <w:szCs w:val="24"/>
        </w:rPr>
      </w:pPr>
    </w:p>
    <w:tbl>
      <w:tblPr>
        <w:tblW w:w="888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"/>
        <w:gridCol w:w="4402"/>
        <w:gridCol w:w="26"/>
        <w:gridCol w:w="4402"/>
        <w:gridCol w:w="26"/>
      </w:tblGrid>
      <w:tr w:rsidR="00BD7B5A" w:rsidRPr="00BD7B5A" w14:paraId="71F06C8E" w14:textId="77777777" w:rsidTr="00BD7B5A">
        <w:trPr>
          <w:gridAfter w:val="1"/>
          <w:wAfter w:w="26" w:type="dxa"/>
          <w:trHeight w:val="555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EE6906" w14:textId="77777777" w:rsidR="00BD7B5A" w:rsidRPr="00BD7B5A" w:rsidRDefault="00BD7B5A" w:rsidP="00BD7B5A">
            <w:pPr>
              <w:shd w:val="clear" w:color="auto" w:fill="FFFFFF" w:themeFill="background1"/>
              <w:overflowPunct/>
              <w:adjustRightInd/>
              <w:spacing w:before="0" w:line="276" w:lineRule="auto"/>
              <w:ind w:firstLine="357"/>
              <w:jc w:val="left"/>
              <w:rPr>
                <w:b/>
                <w:szCs w:val="24"/>
                <w:lang w:eastAsia="en-US"/>
              </w:rPr>
            </w:pPr>
            <w:r w:rsidRPr="00BD7B5A">
              <w:rPr>
                <w:b/>
                <w:szCs w:val="24"/>
                <w:lang w:eastAsia="en-US"/>
              </w:rPr>
              <w:t>Výsledky vzdělávání</w:t>
            </w:r>
          </w:p>
        </w:tc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00443" w14:textId="77777777" w:rsidR="00BD7B5A" w:rsidRPr="00BD7B5A" w:rsidRDefault="00BD7B5A" w:rsidP="00BD7B5A">
            <w:pPr>
              <w:shd w:val="clear" w:color="auto" w:fill="FFFFFF" w:themeFill="background1"/>
              <w:overflowPunct/>
              <w:adjustRightInd/>
              <w:spacing w:before="0" w:line="276" w:lineRule="auto"/>
              <w:ind w:firstLine="357"/>
              <w:jc w:val="left"/>
              <w:rPr>
                <w:b/>
                <w:szCs w:val="24"/>
                <w:lang w:eastAsia="en-US"/>
              </w:rPr>
            </w:pPr>
            <w:r w:rsidRPr="00BD7B5A">
              <w:rPr>
                <w:b/>
                <w:szCs w:val="24"/>
                <w:lang w:eastAsia="en-US"/>
              </w:rPr>
              <w:t>Rozpis učiva</w:t>
            </w:r>
          </w:p>
        </w:tc>
      </w:tr>
      <w:tr w:rsidR="00BD7B5A" w:rsidRPr="00BD7B5A" w14:paraId="07A820CD" w14:textId="77777777" w:rsidTr="00BD7B5A">
        <w:trPr>
          <w:gridBefore w:val="1"/>
          <w:wBefore w:w="26" w:type="dxa"/>
          <w:trHeight w:val="7654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818B35" w14:textId="77777777" w:rsidR="00BD7B5A" w:rsidRPr="00BD7B5A" w:rsidRDefault="00BD7B5A" w:rsidP="00BD7B5A">
            <w:pPr>
              <w:shd w:val="clear" w:color="auto" w:fill="FFFFFF" w:themeFill="background1"/>
              <w:overflowPunct/>
              <w:adjustRightInd/>
              <w:spacing w:after="120"/>
              <w:ind w:left="57"/>
              <w:jc w:val="left"/>
              <w:rPr>
                <w:b/>
                <w:snapToGrid w:val="0"/>
                <w:szCs w:val="24"/>
                <w:lang w:eastAsia="en-US"/>
              </w:rPr>
            </w:pPr>
            <w:r w:rsidRPr="00BD7B5A">
              <w:rPr>
                <w:b/>
                <w:snapToGrid w:val="0"/>
                <w:szCs w:val="24"/>
                <w:lang w:eastAsia="en-US"/>
              </w:rPr>
              <w:t>Žák v jednotlivých kapitolách:</w:t>
            </w:r>
          </w:p>
          <w:p w14:paraId="17C64167" w14:textId="77777777" w:rsidR="00BD7B5A" w:rsidRPr="00BD7B5A" w:rsidRDefault="00BD7B5A" w:rsidP="00BD7B5A">
            <w:pPr>
              <w:pStyle w:val="svpodrzkavtabulce"/>
            </w:pPr>
            <w:r w:rsidRPr="00BD7B5A">
              <w:t>na základě získaných vědomostí žák dokáže stanovit prioritní potřeby klientů a popsat ošetřovatelské intervence u vybraných onemocnění v modelových situacích (kazuistiky)</w:t>
            </w:r>
          </w:p>
          <w:p w14:paraId="2BC7DB65" w14:textId="77777777" w:rsidR="00BD7B5A" w:rsidRPr="00BD7B5A" w:rsidRDefault="00BD7B5A" w:rsidP="00BD7B5A">
            <w:pPr>
              <w:pStyle w:val="svpodrzkavtabulce"/>
            </w:pPr>
            <w:r w:rsidRPr="00BD7B5A">
              <w:t xml:space="preserve">v modelových situacích vykonává příslušné činnosti podle § 4a) vyhlášky č. 55/2011 Sb., kterou </w:t>
            </w:r>
          </w:p>
          <w:p w14:paraId="2D387667" w14:textId="77777777" w:rsidR="00BD7B5A" w:rsidRPr="00BD7B5A" w:rsidRDefault="00BD7B5A" w:rsidP="00BD7B5A">
            <w:pPr>
              <w:pStyle w:val="svpodrzkavtabulce"/>
            </w:pPr>
            <w:r w:rsidRPr="00BD7B5A">
              <w:t>se stanoví činnosti zdravotnických pracovníků a jiných odborných pracovníků, ve znění pozdějších předpisů.</w:t>
            </w:r>
          </w:p>
          <w:p w14:paraId="6A23168C" w14:textId="77777777" w:rsidR="00BD7B5A" w:rsidRPr="00BD7B5A" w:rsidRDefault="00BD7B5A" w:rsidP="00BD7B5A">
            <w:pPr>
              <w:pStyle w:val="svpodrzkavtabulce"/>
            </w:pPr>
            <w:r w:rsidRPr="00BD7B5A">
              <w:t>uvede činnosti, které podle vyhlášky č. 55/2011 Sb. nesmí praktická sestra vykonávat</w:t>
            </w:r>
          </w:p>
          <w:p w14:paraId="5F24DD7D" w14:textId="77777777" w:rsidR="00BD7B5A" w:rsidRPr="00BD7B5A" w:rsidRDefault="00BD7B5A" w:rsidP="00BD7B5A">
            <w:pPr>
              <w:pStyle w:val="svpodrzkavtabulce"/>
            </w:pPr>
            <w:r w:rsidRPr="00BD7B5A">
              <w:t>vypracuje edukační materiály pro klienty</w:t>
            </w:r>
          </w:p>
          <w:p w14:paraId="2451DC14" w14:textId="77777777" w:rsidR="00BD7B5A" w:rsidRPr="00BD7B5A" w:rsidRDefault="00BD7B5A" w:rsidP="00BD7B5A">
            <w:pPr>
              <w:pStyle w:val="svpodrzkavtabulce"/>
            </w:pPr>
            <w:r w:rsidRPr="00BD7B5A">
              <w:t xml:space="preserve">rozlišuje a respektuje zvláštnosti ošetřovatelské péče poskytované dětem </w:t>
            </w:r>
          </w:p>
          <w:p w14:paraId="7374B2AB" w14:textId="77777777" w:rsidR="00BD7B5A" w:rsidRPr="00BD7B5A" w:rsidRDefault="00BD7B5A" w:rsidP="00BD7B5A">
            <w:pPr>
              <w:pStyle w:val="svpodrzkavtabulce"/>
            </w:pPr>
            <w:r w:rsidRPr="00BD7B5A">
              <w:t>vyjadřuje se přesně a odborně správně, užívá správně českou i latinskou terminologii, rozumí latinskému textu ve zdravotnické dokumentaci</w:t>
            </w:r>
          </w:p>
          <w:p w14:paraId="5EF74E4B" w14:textId="77777777" w:rsidR="00BD7B5A" w:rsidRPr="00BD7B5A" w:rsidRDefault="00BD7B5A" w:rsidP="00BD7B5A">
            <w:pPr>
              <w:shd w:val="clear" w:color="auto" w:fill="FFFFFF" w:themeFill="background1"/>
              <w:overflowPunct/>
              <w:adjustRightInd/>
              <w:spacing w:before="0"/>
              <w:ind w:left="360" w:right="340" w:hanging="360"/>
              <w:jc w:val="left"/>
              <w:rPr>
                <w:rFonts w:ascii="Calibri" w:hAnsi="Calibri" w:cs="Calibri"/>
                <w:b/>
                <w:color w:val="000000"/>
                <w:szCs w:val="22"/>
                <w:lang w:eastAsia="en-US"/>
              </w:rPr>
            </w:pPr>
          </w:p>
        </w:tc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837CF8" w14:textId="77777777" w:rsidR="00BD7B5A" w:rsidRPr="00BD7B5A" w:rsidRDefault="00BD7B5A" w:rsidP="00BD7B5A">
            <w:pPr>
              <w:numPr>
                <w:ilvl w:val="1"/>
                <w:numId w:val="12"/>
              </w:numPr>
              <w:shd w:val="clear" w:color="auto" w:fill="FFFFFF" w:themeFill="background1"/>
              <w:overflowPunct/>
              <w:adjustRightInd/>
              <w:spacing w:before="0"/>
              <w:jc w:val="left"/>
              <w:rPr>
                <w:b/>
                <w:szCs w:val="24"/>
                <w:lang w:eastAsia="en-US"/>
              </w:rPr>
            </w:pPr>
            <w:r w:rsidRPr="00BD7B5A">
              <w:rPr>
                <w:b/>
                <w:szCs w:val="24"/>
                <w:lang w:eastAsia="en-US"/>
              </w:rPr>
              <w:t xml:space="preserve">Procvičování ošetřovatelských  </w:t>
            </w:r>
          </w:p>
          <w:p w14:paraId="5F5E1B3F" w14:textId="77777777" w:rsidR="00BD7B5A" w:rsidRPr="00BD7B5A" w:rsidRDefault="00BD7B5A" w:rsidP="00BD7B5A">
            <w:pPr>
              <w:shd w:val="clear" w:color="auto" w:fill="FFFFFF" w:themeFill="background1"/>
              <w:overflowPunct/>
              <w:adjustRightInd/>
              <w:spacing w:before="0"/>
              <w:ind w:left="180"/>
              <w:jc w:val="left"/>
              <w:rPr>
                <w:b/>
                <w:szCs w:val="24"/>
                <w:lang w:eastAsia="en-US"/>
              </w:rPr>
            </w:pPr>
            <w:r w:rsidRPr="00BD7B5A">
              <w:rPr>
                <w:b/>
                <w:szCs w:val="24"/>
                <w:lang w:eastAsia="en-US"/>
              </w:rPr>
              <w:t xml:space="preserve">      postupů tematicky spjatých s náplní   </w:t>
            </w:r>
          </w:p>
          <w:p w14:paraId="384821F8" w14:textId="77777777" w:rsidR="00BD7B5A" w:rsidRPr="00BD7B5A" w:rsidRDefault="00BD7B5A" w:rsidP="00BD7B5A">
            <w:pPr>
              <w:shd w:val="clear" w:color="auto" w:fill="FFFFFF" w:themeFill="background1"/>
              <w:overflowPunct/>
              <w:adjustRightInd/>
              <w:spacing w:before="0" w:after="120"/>
              <w:ind w:left="180"/>
              <w:jc w:val="left"/>
              <w:rPr>
                <w:b/>
                <w:szCs w:val="24"/>
                <w:lang w:eastAsia="en-US"/>
              </w:rPr>
            </w:pPr>
            <w:r w:rsidRPr="00BD7B5A">
              <w:rPr>
                <w:b/>
                <w:szCs w:val="24"/>
                <w:lang w:eastAsia="en-US"/>
              </w:rPr>
              <w:t xml:space="preserve">      ošetřovatelství – teorie</w:t>
            </w:r>
          </w:p>
          <w:p w14:paraId="424BF804" w14:textId="77777777" w:rsidR="00BD7B5A" w:rsidRPr="00BD7B5A" w:rsidRDefault="00BD7B5A" w:rsidP="00BD7B5A">
            <w:pPr>
              <w:numPr>
                <w:ilvl w:val="1"/>
                <w:numId w:val="12"/>
              </w:numPr>
              <w:shd w:val="clear" w:color="auto" w:fill="FFFFFF" w:themeFill="background1"/>
              <w:overflowPunct/>
              <w:adjustRightInd/>
              <w:spacing w:before="0"/>
              <w:jc w:val="left"/>
              <w:rPr>
                <w:b/>
                <w:szCs w:val="24"/>
                <w:lang w:eastAsia="en-US"/>
              </w:rPr>
            </w:pPr>
            <w:r w:rsidRPr="00BD7B5A">
              <w:rPr>
                <w:b/>
                <w:szCs w:val="24"/>
                <w:lang w:eastAsia="en-US"/>
              </w:rPr>
              <w:t xml:space="preserve">Práce s ošetřovatelskou  </w:t>
            </w:r>
          </w:p>
          <w:p w14:paraId="777691E2" w14:textId="77777777" w:rsidR="00BD7B5A" w:rsidRPr="00BD7B5A" w:rsidRDefault="00BD7B5A" w:rsidP="00BD7B5A">
            <w:pPr>
              <w:shd w:val="clear" w:color="auto" w:fill="FFFFFF" w:themeFill="background1"/>
              <w:overflowPunct/>
              <w:adjustRightInd/>
              <w:spacing w:before="0"/>
              <w:ind w:left="180"/>
              <w:jc w:val="left"/>
              <w:rPr>
                <w:b/>
                <w:szCs w:val="24"/>
                <w:lang w:eastAsia="en-US"/>
              </w:rPr>
            </w:pPr>
            <w:r w:rsidRPr="00BD7B5A">
              <w:rPr>
                <w:b/>
                <w:szCs w:val="24"/>
                <w:lang w:eastAsia="en-US"/>
              </w:rPr>
              <w:t xml:space="preserve">      dokumentací v modelových </w:t>
            </w:r>
          </w:p>
          <w:p w14:paraId="1AC7828A" w14:textId="77777777" w:rsidR="00BD7B5A" w:rsidRPr="00BD7B5A" w:rsidRDefault="00BD7B5A" w:rsidP="00BD7B5A">
            <w:pPr>
              <w:shd w:val="clear" w:color="auto" w:fill="FFFFFF" w:themeFill="background1"/>
              <w:overflowPunct/>
              <w:adjustRightInd/>
              <w:spacing w:before="0" w:after="120"/>
              <w:ind w:left="180"/>
              <w:jc w:val="left"/>
              <w:rPr>
                <w:b/>
                <w:szCs w:val="24"/>
                <w:lang w:eastAsia="en-US"/>
              </w:rPr>
            </w:pPr>
            <w:r w:rsidRPr="00BD7B5A">
              <w:rPr>
                <w:b/>
                <w:szCs w:val="24"/>
                <w:lang w:eastAsia="en-US"/>
              </w:rPr>
              <w:t xml:space="preserve">      situacích – kazuistiky</w:t>
            </w:r>
          </w:p>
          <w:p w14:paraId="72E7B049" w14:textId="77777777" w:rsidR="00BD7B5A" w:rsidRPr="00BD7B5A" w:rsidRDefault="00BD7B5A" w:rsidP="00BD7B5A">
            <w:pPr>
              <w:numPr>
                <w:ilvl w:val="1"/>
                <w:numId w:val="12"/>
              </w:numPr>
              <w:shd w:val="clear" w:color="auto" w:fill="FFFFFF" w:themeFill="background1"/>
              <w:overflowPunct/>
              <w:adjustRightInd/>
              <w:spacing w:before="0"/>
              <w:jc w:val="left"/>
              <w:rPr>
                <w:b/>
                <w:szCs w:val="24"/>
                <w:lang w:eastAsia="en-US"/>
              </w:rPr>
            </w:pPr>
            <w:r w:rsidRPr="00BD7B5A">
              <w:rPr>
                <w:b/>
                <w:szCs w:val="24"/>
                <w:lang w:eastAsia="en-US"/>
              </w:rPr>
              <w:t xml:space="preserve">Edukace klientů v rámci </w:t>
            </w:r>
          </w:p>
          <w:p w14:paraId="3D62DDA6" w14:textId="77777777" w:rsidR="00BD7B5A" w:rsidRPr="00BD7B5A" w:rsidRDefault="00BD7B5A" w:rsidP="00BD7B5A">
            <w:pPr>
              <w:shd w:val="clear" w:color="auto" w:fill="FFFFFF" w:themeFill="background1"/>
              <w:overflowPunct/>
              <w:adjustRightInd/>
              <w:spacing w:before="0"/>
              <w:ind w:left="180"/>
              <w:jc w:val="left"/>
              <w:rPr>
                <w:b/>
                <w:szCs w:val="24"/>
                <w:lang w:eastAsia="en-US"/>
              </w:rPr>
            </w:pPr>
            <w:r w:rsidRPr="00BD7B5A">
              <w:rPr>
                <w:b/>
                <w:szCs w:val="24"/>
                <w:lang w:eastAsia="en-US"/>
              </w:rPr>
              <w:t xml:space="preserve">       ošetřovatelské péče u onemocnění  </w:t>
            </w:r>
          </w:p>
          <w:p w14:paraId="14DE1056" w14:textId="77777777" w:rsidR="00BD7B5A" w:rsidRPr="00BD7B5A" w:rsidRDefault="00BD7B5A" w:rsidP="00BD7B5A">
            <w:pPr>
              <w:shd w:val="clear" w:color="auto" w:fill="FFFFFF" w:themeFill="background1"/>
              <w:overflowPunct/>
              <w:adjustRightInd/>
              <w:spacing w:before="0"/>
              <w:ind w:left="180"/>
              <w:jc w:val="left"/>
              <w:rPr>
                <w:b/>
                <w:szCs w:val="24"/>
                <w:lang w:eastAsia="en-US"/>
              </w:rPr>
            </w:pPr>
            <w:r w:rsidRPr="00BD7B5A">
              <w:rPr>
                <w:b/>
                <w:szCs w:val="24"/>
                <w:lang w:eastAsia="en-US"/>
              </w:rPr>
              <w:t xml:space="preserve">       probíraných v ošetřovatelství -   </w:t>
            </w:r>
          </w:p>
          <w:p w14:paraId="26255D5B" w14:textId="77777777" w:rsidR="00BD7B5A" w:rsidRPr="00BD7B5A" w:rsidRDefault="00BD7B5A" w:rsidP="00BD7B5A">
            <w:pPr>
              <w:shd w:val="clear" w:color="auto" w:fill="FFFFFF" w:themeFill="background1"/>
              <w:overflowPunct/>
              <w:adjustRightInd/>
              <w:spacing w:before="0" w:after="120"/>
              <w:ind w:left="180"/>
              <w:jc w:val="left"/>
              <w:rPr>
                <w:b/>
                <w:szCs w:val="24"/>
                <w:lang w:eastAsia="en-US"/>
              </w:rPr>
            </w:pPr>
            <w:r w:rsidRPr="00BD7B5A">
              <w:rPr>
                <w:b/>
                <w:szCs w:val="24"/>
                <w:lang w:eastAsia="en-US"/>
              </w:rPr>
              <w:t xml:space="preserve">       teorie </w:t>
            </w:r>
          </w:p>
          <w:p w14:paraId="027B22AF" w14:textId="77777777" w:rsidR="00BD7B5A" w:rsidRPr="00BD7B5A" w:rsidRDefault="00BD7B5A" w:rsidP="00BD7B5A">
            <w:pPr>
              <w:numPr>
                <w:ilvl w:val="1"/>
                <w:numId w:val="12"/>
              </w:numPr>
              <w:shd w:val="clear" w:color="auto" w:fill="FFFFFF" w:themeFill="background1"/>
              <w:overflowPunct/>
              <w:adjustRightInd/>
              <w:spacing w:before="0"/>
              <w:jc w:val="left"/>
              <w:rPr>
                <w:b/>
                <w:szCs w:val="24"/>
                <w:lang w:eastAsia="en-US"/>
              </w:rPr>
            </w:pPr>
            <w:r w:rsidRPr="00BD7B5A">
              <w:rPr>
                <w:b/>
                <w:szCs w:val="24"/>
                <w:lang w:eastAsia="en-US"/>
              </w:rPr>
              <w:t xml:space="preserve">Reflexe problematiky praktické </w:t>
            </w:r>
          </w:p>
          <w:p w14:paraId="48EE5702" w14:textId="77777777" w:rsidR="00BD7B5A" w:rsidRPr="00BD7B5A" w:rsidRDefault="00BD7B5A" w:rsidP="00BD7B5A">
            <w:pPr>
              <w:shd w:val="clear" w:color="auto" w:fill="FFFFFF" w:themeFill="background1"/>
              <w:overflowPunct/>
              <w:adjustRightInd/>
              <w:spacing w:before="0" w:after="120"/>
              <w:ind w:left="180"/>
              <w:jc w:val="left"/>
              <w:rPr>
                <w:b/>
                <w:szCs w:val="24"/>
                <w:lang w:eastAsia="en-US"/>
              </w:rPr>
            </w:pPr>
            <w:r w:rsidRPr="00BD7B5A">
              <w:rPr>
                <w:b/>
                <w:szCs w:val="24"/>
                <w:lang w:eastAsia="en-US"/>
              </w:rPr>
              <w:t xml:space="preserve">      výuky OSN</w:t>
            </w:r>
          </w:p>
          <w:p w14:paraId="7A8CD3D9" w14:textId="77777777" w:rsidR="00BD7B5A" w:rsidRPr="00BD7B5A" w:rsidRDefault="00BD7B5A" w:rsidP="00BD7B5A">
            <w:pPr>
              <w:shd w:val="clear" w:color="auto" w:fill="FFFFFF" w:themeFill="background1"/>
              <w:overflowPunct/>
              <w:adjustRightInd/>
              <w:spacing w:before="0" w:after="120"/>
              <w:ind w:left="180"/>
              <w:jc w:val="left"/>
              <w:rPr>
                <w:b/>
                <w:szCs w:val="24"/>
                <w:lang w:eastAsia="en-US"/>
              </w:rPr>
            </w:pPr>
          </w:p>
        </w:tc>
      </w:tr>
    </w:tbl>
    <w:p w14:paraId="47716781" w14:textId="57FEFA6A" w:rsidR="00BD7B5A" w:rsidRDefault="00BD7B5A" w:rsidP="00BD7B5A">
      <w:pPr>
        <w:shd w:val="clear" w:color="auto" w:fill="FFFFFF" w:themeFill="background1"/>
        <w:overflowPunct/>
        <w:autoSpaceDE/>
        <w:autoSpaceDN/>
        <w:adjustRightInd/>
        <w:spacing w:before="0" w:after="200" w:line="276" w:lineRule="auto"/>
        <w:jc w:val="left"/>
        <w:rPr>
          <w:b/>
          <w:snapToGrid w:val="0"/>
          <w:szCs w:val="24"/>
        </w:rPr>
      </w:pPr>
      <w:r>
        <w:rPr>
          <w:b/>
          <w:snapToGrid w:val="0"/>
          <w:szCs w:val="24"/>
        </w:rPr>
        <w:br w:type="page"/>
      </w:r>
    </w:p>
    <w:p w14:paraId="478971E1" w14:textId="77777777" w:rsidR="00EE3DE1" w:rsidRDefault="00EE3DE1" w:rsidP="00EE3DE1">
      <w:pPr>
        <w:rPr>
          <w:b/>
          <w:snapToGrid w:val="0"/>
          <w:szCs w:val="24"/>
        </w:rPr>
      </w:pPr>
    </w:p>
    <w:p w14:paraId="649C9F8B" w14:textId="77777777" w:rsidR="00EE3DE1" w:rsidRDefault="00EE3DE1" w:rsidP="00EE3DE1">
      <w:pPr>
        <w:rPr>
          <w:snapToGrid w:val="0"/>
          <w:color w:val="FF0000"/>
        </w:rPr>
      </w:pPr>
      <w:r>
        <w:rPr>
          <w:snapToGrid w:val="0"/>
        </w:rPr>
        <w:t>Ošetřovatelství – 4. ročník – 6 hodin týdně – 174 hodin</w:t>
      </w:r>
    </w:p>
    <w:p w14:paraId="67A195F9" w14:textId="77777777" w:rsidR="00EE3DE1" w:rsidRDefault="00EE3DE1" w:rsidP="00EE3DE1">
      <w:pPr>
        <w:rPr>
          <w:snapToGrid w:val="0"/>
          <w:szCs w:val="24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EE3DE1" w14:paraId="3B86D56F" w14:textId="77777777" w:rsidTr="00427C23">
        <w:trPr>
          <w:trHeight w:val="46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62AD" w14:textId="77777777" w:rsidR="00EE3DE1" w:rsidRPr="00A94ABB" w:rsidRDefault="00EE3DE1" w:rsidP="00427C23">
            <w:pPr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Výsledky vzdělávání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4BEE" w14:textId="77777777" w:rsidR="00EE3DE1" w:rsidRDefault="00EE3DE1" w:rsidP="00427C23">
            <w:pPr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Rozpis učiva</w:t>
            </w:r>
          </w:p>
        </w:tc>
      </w:tr>
      <w:tr w:rsidR="00EE3DE1" w14:paraId="1094BA2F" w14:textId="77777777" w:rsidTr="00C45FC0">
        <w:trPr>
          <w:trHeight w:val="319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D359" w14:textId="77777777" w:rsidR="00EE3DE1" w:rsidRPr="005E2A09" w:rsidRDefault="00EE3DE1" w:rsidP="00427C23">
            <w:pPr>
              <w:pStyle w:val="svpslovannadpisvtabulce"/>
              <w:numPr>
                <w:ilvl w:val="0"/>
                <w:numId w:val="0"/>
              </w:numPr>
              <w:ind w:left="421" w:hanging="360"/>
              <w:rPr>
                <w:b w:val="0"/>
              </w:rPr>
            </w:pPr>
            <w:r w:rsidRPr="005E2A09">
              <w:rPr>
                <w:b w:val="0"/>
              </w:rPr>
              <w:t>Žák:</w:t>
            </w:r>
          </w:p>
          <w:p w14:paraId="06D6D6E0" w14:textId="77777777" w:rsidR="00C45FC0" w:rsidRDefault="00EE3DE1" w:rsidP="00A652D1">
            <w:pPr>
              <w:pStyle w:val="svpslovannadpisvtabulce"/>
              <w:numPr>
                <w:ilvl w:val="0"/>
                <w:numId w:val="10"/>
              </w:numPr>
              <w:spacing w:after="0"/>
              <w:ind w:left="421"/>
              <w:rPr>
                <w:b w:val="0"/>
              </w:rPr>
            </w:pPr>
            <w:r w:rsidRPr="00C45FC0">
              <w:rPr>
                <w:b w:val="0"/>
              </w:rPr>
              <w:t>charakterizuje specifika terénní</w:t>
            </w:r>
            <w:r w:rsidR="009B6239" w:rsidRPr="00C45FC0">
              <w:rPr>
                <w:b w:val="0"/>
              </w:rPr>
              <w:t xml:space="preserve"> ošetřovatelské</w:t>
            </w:r>
            <w:r w:rsidRPr="00C45FC0">
              <w:rPr>
                <w:b w:val="0"/>
              </w:rPr>
              <w:t xml:space="preserve"> péče </w:t>
            </w:r>
          </w:p>
          <w:p w14:paraId="7AFE052C" w14:textId="77777777" w:rsidR="00EE3DE1" w:rsidRPr="00C45FC0" w:rsidRDefault="00EE3DE1" w:rsidP="00A652D1">
            <w:pPr>
              <w:pStyle w:val="svpslovannadpisvtabulce"/>
              <w:numPr>
                <w:ilvl w:val="0"/>
                <w:numId w:val="10"/>
              </w:numPr>
              <w:spacing w:before="0" w:after="0"/>
              <w:ind w:left="421"/>
              <w:rPr>
                <w:b w:val="0"/>
              </w:rPr>
            </w:pPr>
            <w:r w:rsidRPr="00C45FC0">
              <w:rPr>
                <w:b w:val="0"/>
              </w:rPr>
              <w:t>popíše práci sestry v ordinaci praktického lékaře</w:t>
            </w:r>
          </w:p>
          <w:p w14:paraId="7E1952DB" w14:textId="77777777" w:rsidR="00EE3DE1" w:rsidRPr="005E2A09" w:rsidRDefault="00EE3DE1" w:rsidP="00A652D1">
            <w:pPr>
              <w:pStyle w:val="svpslovannadpisvtabulce"/>
              <w:numPr>
                <w:ilvl w:val="0"/>
                <w:numId w:val="10"/>
              </w:numPr>
              <w:spacing w:before="0" w:after="0"/>
              <w:ind w:left="421"/>
              <w:rPr>
                <w:b w:val="0"/>
              </w:rPr>
            </w:pPr>
            <w:r w:rsidRPr="005E2A09">
              <w:rPr>
                <w:b w:val="0"/>
              </w:rPr>
              <w:t>získává informace o přístupu k handicapovaným klientům</w:t>
            </w:r>
          </w:p>
          <w:p w14:paraId="2C8C8EBA" w14:textId="77777777" w:rsidR="00A1062F" w:rsidRPr="00A1062F" w:rsidRDefault="00EE3DE1" w:rsidP="00A652D1">
            <w:pPr>
              <w:pStyle w:val="svpslovannadpisvtabulce"/>
              <w:numPr>
                <w:ilvl w:val="0"/>
                <w:numId w:val="10"/>
              </w:numPr>
              <w:spacing w:before="0" w:after="0"/>
              <w:ind w:left="421"/>
            </w:pPr>
            <w:r w:rsidRPr="005E2A09">
              <w:rPr>
                <w:b w:val="0"/>
              </w:rPr>
              <w:t xml:space="preserve">uvede zařízení sociálních služeb </w:t>
            </w:r>
          </w:p>
          <w:p w14:paraId="274C3017" w14:textId="77777777" w:rsidR="00EE3DE1" w:rsidRPr="00A652D1" w:rsidRDefault="00A652D1" w:rsidP="00A652D1">
            <w:pPr>
              <w:pStyle w:val="svpslovannadpisvtabulce"/>
              <w:numPr>
                <w:ilvl w:val="0"/>
                <w:numId w:val="0"/>
              </w:numPr>
              <w:spacing w:before="0" w:after="0"/>
              <w:ind w:left="421"/>
              <w:rPr>
                <w:b w:val="0"/>
              </w:rPr>
            </w:pPr>
            <w:r>
              <w:rPr>
                <w:b w:val="0"/>
              </w:rPr>
              <w:t>a </w:t>
            </w:r>
            <w:r w:rsidR="00EE3DE1" w:rsidRPr="005E2A09">
              <w:rPr>
                <w:b w:val="0"/>
              </w:rPr>
              <w:t>vysvětlí specifika péče v těchto zařízeních</w:t>
            </w:r>
          </w:p>
          <w:p w14:paraId="30DDB6E0" w14:textId="77777777" w:rsidR="00A1062F" w:rsidRDefault="00A1062F" w:rsidP="00C45FC0">
            <w:pPr>
              <w:pStyle w:val="svpodrzkavtabulce"/>
              <w:numPr>
                <w:ilvl w:val="0"/>
                <w:numId w:val="0"/>
              </w:numPr>
              <w:ind w:left="96"/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8505" w14:textId="77777777" w:rsidR="00EE3DE1" w:rsidRPr="00A652D1" w:rsidRDefault="00EE3DE1" w:rsidP="00A652D1">
            <w:pPr>
              <w:pStyle w:val="svpslovannadpisvtabulce"/>
              <w:numPr>
                <w:ilvl w:val="0"/>
                <w:numId w:val="16"/>
              </w:numPr>
              <w:ind w:left="464" w:hanging="351"/>
              <w:rPr>
                <w:snapToGrid w:val="0"/>
              </w:rPr>
            </w:pPr>
            <w:r w:rsidRPr="00A652D1">
              <w:rPr>
                <w:snapToGrid w:val="0"/>
              </w:rPr>
              <w:t xml:space="preserve">Práce </w:t>
            </w:r>
            <w:r w:rsidRPr="00A652D1">
              <w:t>praktické</w:t>
            </w:r>
            <w:r w:rsidRPr="00A652D1">
              <w:rPr>
                <w:snapToGrid w:val="0"/>
              </w:rPr>
              <w:t xml:space="preserve"> sestry v ambulanci, v terénu</w:t>
            </w:r>
            <w:r w:rsidR="00A652D1" w:rsidRPr="00A652D1">
              <w:rPr>
                <w:snapToGrid w:val="0"/>
              </w:rPr>
              <w:t xml:space="preserve">, v komunitních centrech, </w:t>
            </w:r>
            <w:r w:rsidRPr="00A652D1">
              <w:rPr>
                <w:snapToGrid w:val="0"/>
              </w:rPr>
              <w:t xml:space="preserve">léčebných ústavech a dětských zařízeních </w:t>
            </w:r>
          </w:p>
          <w:p w14:paraId="35A4DBE5" w14:textId="77777777" w:rsidR="00EE3DE1" w:rsidRPr="00C45FC0" w:rsidRDefault="00EE3DE1" w:rsidP="00C45FC0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/>
              <w:autoSpaceDE/>
              <w:autoSpaceDN/>
              <w:adjustRightInd/>
              <w:jc w:val="left"/>
              <w:rPr>
                <w:szCs w:val="24"/>
                <w:lang w:eastAsia="en-US"/>
              </w:rPr>
            </w:pPr>
          </w:p>
        </w:tc>
      </w:tr>
      <w:tr w:rsidR="00C45FC0" w14:paraId="43256476" w14:textId="77777777" w:rsidTr="00427C23">
        <w:trPr>
          <w:trHeight w:val="78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hideMark/>
          </w:tcPr>
          <w:p w14:paraId="34B75652" w14:textId="77777777" w:rsidR="00C45FC0" w:rsidRDefault="00C45FC0" w:rsidP="00C45FC0">
            <w:pPr>
              <w:spacing w:before="0"/>
              <w:rPr>
                <w:lang w:eastAsia="en-US"/>
              </w:rPr>
            </w:pPr>
          </w:p>
          <w:p w14:paraId="787758EF" w14:textId="77777777" w:rsidR="00C45FC0" w:rsidRDefault="00C45FC0" w:rsidP="00A652D1">
            <w:pPr>
              <w:pStyle w:val="svpslovannadpisvtabulce"/>
              <w:numPr>
                <w:ilvl w:val="0"/>
                <w:numId w:val="11"/>
              </w:numPr>
              <w:spacing w:after="0"/>
              <w:rPr>
                <w:b w:val="0"/>
              </w:rPr>
            </w:pPr>
            <w:r w:rsidRPr="005E2A09">
              <w:rPr>
                <w:b w:val="0"/>
              </w:rPr>
              <w:t xml:space="preserve">uvede specifika a úseky práce </w:t>
            </w:r>
          </w:p>
          <w:p w14:paraId="159BBE2A" w14:textId="77777777" w:rsidR="00C45FC0" w:rsidRPr="005E2A09" w:rsidRDefault="00405ACC" w:rsidP="00405ACC">
            <w:pPr>
              <w:pStyle w:val="svpslovannadpisvtabulce"/>
              <w:numPr>
                <w:ilvl w:val="0"/>
                <w:numId w:val="0"/>
              </w:numPr>
              <w:spacing w:before="0" w:after="0"/>
              <w:ind w:left="360"/>
              <w:rPr>
                <w:b w:val="0"/>
              </w:rPr>
            </w:pPr>
            <w:r>
              <w:rPr>
                <w:b w:val="0"/>
              </w:rPr>
              <w:t>ve </w:t>
            </w:r>
            <w:r w:rsidR="00C45FC0" w:rsidRPr="005E2A09">
              <w:rPr>
                <w:b w:val="0"/>
              </w:rPr>
              <w:t>stomatologii</w:t>
            </w:r>
          </w:p>
          <w:p w14:paraId="12DB161F" w14:textId="77777777" w:rsidR="00C45FC0" w:rsidRPr="005E2A09" w:rsidRDefault="00C45FC0" w:rsidP="00A652D1">
            <w:pPr>
              <w:pStyle w:val="svpslovannadpisvtabulce"/>
              <w:numPr>
                <w:ilvl w:val="0"/>
                <w:numId w:val="11"/>
              </w:numPr>
              <w:spacing w:before="0" w:after="0"/>
              <w:rPr>
                <w:b w:val="0"/>
              </w:rPr>
            </w:pPr>
            <w:r w:rsidRPr="005E2A09">
              <w:rPr>
                <w:b w:val="0"/>
              </w:rPr>
              <w:t>orientuje se v základním stomatologickém instrumentáriu, pomůckách a materiálech</w:t>
            </w:r>
          </w:p>
          <w:p w14:paraId="79EC53F6" w14:textId="77777777" w:rsidR="00C45FC0" w:rsidRPr="005E2A09" w:rsidRDefault="00C45FC0" w:rsidP="00A652D1">
            <w:pPr>
              <w:pStyle w:val="svpslovannadpisvtabulce"/>
              <w:numPr>
                <w:ilvl w:val="0"/>
                <w:numId w:val="11"/>
              </w:numPr>
              <w:spacing w:before="0" w:after="0"/>
              <w:rPr>
                <w:b w:val="0"/>
              </w:rPr>
            </w:pPr>
            <w:r w:rsidRPr="005E2A09">
              <w:rPr>
                <w:b w:val="0"/>
              </w:rPr>
              <w:t>používá zubní vzorce</w:t>
            </w:r>
          </w:p>
          <w:p w14:paraId="7A5E071D" w14:textId="77777777" w:rsidR="00C45FC0" w:rsidRPr="005E2A09" w:rsidRDefault="00C45FC0" w:rsidP="00A652D1">
            <w:pPr>
              <w:pStyle w:val="svpslovannadpisvtabulce"/>
              <w:numPr>
                <w:ilvl w:val="0"/>
                <w:numId w:val="11"/>
              </w:numPr>
              <w:spacing w:before="0" w:after="0"/>
              <w:rPr>
                <w:b w:val="0"/>
              </w:rPr>
            </w:pPr>
            <w:r w:rsidRPr="005E2A09">
              <w:rPr>
                <w:b w:val="0"/>
              </w:rPr>
              <w:t>orientuje se v etiopatogenezi, diagnostice a léčbě základních stomatologických onemocnění a stavů</w:t>
            </w:r>
          </w:p>
          <w:p w14:paraId="0443E265" w14:textId="77777777" w:rsidR="00C45FC0" w:rsidRPr="005E2A09" w:rsidRDefault="00C45FC0" w:rsidP="00A652D1">
            <w:pPr>
              <w:pStyle w:val="svpslovannadpisvtabulce"/>
              <w:numPr>
                <w:ilvl w:val="0"/>
                <w:numId w:val="11"/>
              </w:numPr>
              <w:spacing w:before="0" w:after="0"/>
              <w:rPr>
                <w:b w:val="0"/>
              </w:rPr>
            </w:pPr>
            <w:r w:rsidRPr="005E2A09">
              <w:rPr>
                <w:b w:val="0"/>
              </w:rPr>
              <w:t>připravuje klienta ke stomatologickému vyšetření/ zákroku</w:t>
            </w:r>
          </w:p>
          <w:p w14:paraId="3B50DDBC" w14:textId="77777777" w:rsidR="00C45FC0" w:rsidRPr="00A1062F" w:rsidRDefault="00C45FC0" w:rsidP="00A652D1">
            <w:pPr>
              <w:pStyle w:val="svpslovannadpisvtabulce"/>
              <w:numPr>
                <w:ilvl w:val="0"/>
                <w:numId w:val="11"/>
              </w:numPr>
              <w:spacing w:before="0"/>
            </w:pPr>
            <w:r w:rsidRPr="005E2A09">
              <w:rPr>
                <w:b w:val="0"/>
              </w:rPr>
              <w:t>edukuje klienty v oblasti dentální hygieny a prevence zubního kazu</w:t>
            </w:r>
          </w:p>
          <w:p w14:paraId="2857531C" w14:textId="77777777" w:rsidR="00C45FC0" w:rsidRPr="00C45FC0" w:rsidRDefault="00C45FC0" w:rsidP="00C45FC0">
            <w:pPr>
              <w:spacing w:before="0"/>
              <w:rPr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391C1C88" w14:textId="77777777" w:rsidR="00C45FC0" w:rsidRPr="00C45FC0" w:rsidRDefault="00C45FC0" w:rsidP="00A652D1">
            <w:pPr>
              <w:pStyle w:val="svpslovannadpisvtabulce"/>
              <w:numPr>
                <w:ilvl w:val="0"/>
                <w:numId w:val="16"/>
              </w:numPr>
              <w:ind w:left="464" w:hanging="351"/>
            </w:pPr>
            <w:r w:rsidRPr="00A652D1">
              <w:rPr>
                <w:snapToGrid w:val="0"/>
              </w:rPr>
              <w:t>Ošetřovatelská</w:t>
            </w:r>
            <w:r w:rsidRPr="00C45FC0">
              <w:rPr>
                <w:b w:val="0"/>
              </w:rPr>
              <w:t xml:space="preserve"> </w:t>
            </w:r>
            <w:r w:rsidRPr="00A652D1">
              <w:t>péče</w:t>
            </w:r>
            <w:r w:rsidRPr="00C45FC0">
              <w:rPr>
                <w:b w:val="0"/>
              </w:rPr>
              <w:t xml:space="preserve"> </w:t>
            </w:r>
            <w:r w:rsidRPr="00A652D1">
              <w:t>ve stomatologii</w:t>
            </w:r>
          </w:p>
          <w:p w14:paraId="067F7290" w14:textId="77777777" w:rsidR="00C45FC0" w:rsidRDefault="00C45FC0" w:rsidP="00C45FC0">
            <w:pPr>
              <w:pStyle w:val="svpodrzkavtabulce"/>
              <w:spacing w:before="240"/>
              <w:ind w:left="395" w:hanging="357"/>
            </w:pPr>
            <w:r>
              <w:t>specifika a úseky práce</w:t>
            </w:r>
          </w:p>
          <w:p w14:paraId="625ABA07" w14:textId="77777777" w:rsidR="00C45FC0" w:rsidRDefault="00C45FC0" w:rsidP="00C45FC0">
            <w:pPr>
              <w:pStyle w:val="svpodrzkavtabulce"/>
              <w:ind w:left="395" w:hanging="357"/>
            </w:pPr>
            <w:r>
              <w:t xml:space="preserve">základní stomatologické instrumentárium, pomůcky a materiály </w:t>
            </w:r>
          </w:p>
          <w:p w14:paraId="4D9F95D4" w14:textId="77777777" w:rsidR="00C45FC0" w:rsidRDefault="00C45FC0" w:rsidP="00C45FC0">
            <w:pPr>
              <w:pStyle w:val="svpodrzkavtabulce"/>
            </w:pPr>
            <w:r>
              <w:t>etiopatogeneze, diagnostika a léčba základních stomatologických onemocnění a stavů</w:t>
            </w:r>
          </w:p>
          <w:p w14:paraId="7E43C672" w14:textId="77777777" w:rsidR="00C45FC0" w:rsidRDefault="00C45FC0" w:rsidP="00C45FC0">
            <w:pPr>
              <w:pStyle w:val="svpodrzkavtabulce"/>
              <w:ind w:left="395" w:hanging="357"/>
            </w:pPr>
            <w:r>
              <w:t xml:space="preserve">příprava klienta </w:t>
            </w:r>
          </w:p>
          <w:p w14:paraId="0920FADA" w14:textId="77777777" w:rsidR="00C45FC0" w:rsidRDefault="00C45FC0" w:rsidP="00405ACC">
            <w:pPr>
              <w:pStyle w:val="svpodrzkavtabulce"/>
              <w:numPr>
                <w:ilvl w:val="0"/>
                <w:numId w:val="0"/>
              </w:numPr>
              <w:ind w:left="395"/>
            </w:pPr>
            <w:r>
              <w:t>ke</w:t>
            </w:r>
            <w:r w:rsidR="00405ACC">
              <w:t> </w:t>
            </w:r>
            <w:r>
              <w:t>stomatologickému vyšetření/ zákroku</w:t>
            </w:r>
          </w:p>
          <w:p w14:paraId="5144455A" w14:textId="77777777" w:rsidR="00C45FC0" w:rsidRPr="00A94ABB" w:rsidRDefault="00C45FC0" w:rsidP="00C45FC0">
            <w:pPr>
              <w:pStyle w:val="svpodrzkavtabulce"/>
              <w:rPr>
                <w:snapToGrid w:val="0"/>
              </w:rPr>
            </w:pPr>
            <w:r>
              <w:t>dentální hygiena a prevence zubního kazu</w:t>
            </w:r>
          </w:p>
        </w:tc>
      </w:tr>
      <w:tr w:rsidR="00EE3DE1" w14:paraId="197D70F7" w14:textId="77777777" w:rsidTr="00153C0A">
        <w:trPr>
          <w:trHeight w:val="212"/>
        </w:trPr>
        <w:tc>
          <w:tcPr>
            <w:tcW w:w="4428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E9BF" w14:textId="77777777" w:rsidR="00E55D36" w:rsidRPr="005E2A09" w:rsidRDefault="00E55D36" w:rsidP="00C45FC0">
            <w:pPr>
              <w:pStyle w:val="svpslovannadpisvtabulce"/>
              <w:numPr>
                <w:ilvl w:val="0"/>
                <w:numId w:val="0"/>
              </w:numPr>
            </w:pPr>
          </w:p>
        </w:tc>
        <w:tc>
          <w:tcPr>
            <w:tcW w:w="4428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06EC" w14:textId="77777777" w:rsidR="00EE3DE1" w:rsidRDefault="00EE3DE1" w:rsidP="00C45FC0">
            <w:pPr>
              <w:pStyle w:val="svpodrzkavtabulce"/>
              <w:numPr>
                <w:ilvl w:val="0"/>
                <w:numId w:val="0"/>
              </w:numPr>
              <w:ind w:left="453"/>
              <w:rPr>
                <w:b/>
                <w:color w:val="00B050"/>
              </w:rPr>
            </w:pPr>
          </w:p>
        </w:tc>
      </w:tr>
      <w:tr w:rsidR="00EE3DE1" w14:paraId="1513F966" w14:textId="77777777" w:rsidTr="00427C23">
        <w:trPr>
          <w:trHeight w:val="57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767D" w14:textId="77777777" w:rsidR="00EE3DE1" w:rsidRDefault="00EE3DE1" w:rsidP="00427C23">
            <w:pPr>
              <w:pStyle w:val="svpnadpisvtabulce"/>
              <w:rPr>
                <w:snapToGrid w:val="0"/>
              </w:rPr>
            </w:pPr>
            <w:r>
              <w:rPr>
                <w:snapToGrid w:val="0"/>
              </w:rPr>
              <w:t xml:space="preserve">Žák v jednotlivých kapitolách </w:t>
            </w:r>
          </w:p>
          <w:p w14:paraId="0EC5938C" w14:textId="77777777" w:rsidR="00EE3DE1" w:rsidRPr="006B6030" w:rsidRDefault="00EE3DE1" w:rsidP="00427C23">
            <w:pPr>
              <w:pStyle w:val="svpodrzkavtabulce"/>
              <w:ind w:left="453" w:hanging="357"/>
              <w:rPr>
                <w:snapToGrid w:val="0"/>
              </w:rPr>
            </w:pPr>
            <w:r>
              <w:t>uvede specifika práce na jednotlivých odděleních</w:t>
            </w:r>
          </w:p>
          <w:p w14:paraId="4CBA1855" w14:textId="77777777" w:rsidR="00EE3DE1" w:rsidRDefault="00EE3DE1" w:rsidP="00427C23">
            <w:pPr>
              <w:pStyle w:val="svpodrzkavtabulce"/>
              <w:ind w:left="453" w:hanging="357"/>
            </w:pPr>
            <w:r>
              <w:t>orientuje se v etiopatogenezi, diagnostice a léčbě základních onemocnění</w:t>
            </w:r>
          </w:p>
          <w:p w14:paraId="1A4450BE" w14:textId="77777777" w:rsidR="00EE3DE1" w:rsidRDefault="00EE3DE1" w:rsidP="00427C23">
            <w:pPr>
              <w:pStyle w:val="svpodrzkavtabulce"/>
              <w:ind w:left="453" w:hanging="357"/>
            </w:pPr>
            <w:r>
              <w:t>specifikuje zvláštnosti ošetřovatelského procesu a postupů ošetřovatelské péče</w:t>
            </w:r>
          </w:p>
          <w:p w14:paraId="49DA5706" w14:textId="77777777" w:rsidR="00A1062F" w:rsidRDefault="00EE3DE1" w:rsidP="00427C23">
            <w:pPr>
              <w:pStyle w:val="svpodrzkavtabulce"/>
              <w:ind w:left="453" w:hanging="357"/>
            </w:pPr>
            <w:r>
              <w:t xml:space="preserve">u základních onemocnění </w:t>
            </w:r>
          </w:p>
          <w:p w14:paraId="58495E64" w14:textId="77777777" w:rsidR="00EE3DE1" w:rsidRPr="00405ACC" w:rsidRDefault="00EE3DE1" w:rsidP="00405ACC">
            <w:pPr>
              <w:pStyle w:val="svpodrzkavtabulce"/>
              <w:numPr>
                <w:ilvl w:val="0"/>
                <w:numId w:val="0"/>
              </w:numPr>
              <w:ind w:left="453"/>
            </w:pPr>
            <w:r>
              <w:t>na</w:t>
            </w:r>
            <w:r w:rsidR="00405ACC">
              <w:t> </w:t>
            </w:r>
            <w:r>
              <w:t>jednotlivých odděleních</w:t>
            </w:r>
            <w:r w:rsidR="00153C0A">
              <w:t xml:space="preserve"> </w:t>
            </w:r>
            <w:r>
              <w:t>popíše preventivní postupy v rámci daných onemocnění, vypracuje edukační materiály pro klienty</w:t>
            </w:r>
          </w:p>
          <w:p w14:paraId="11B6FAAC" w14:textId="77777777" w:rsidR="00EE3DE1" w:rsidRDefault="00EE3DE1" w:rsidP="00427C23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  <w:p w14:paraId="33BB51E1" w14:textId="77777777" w:rsidR="00ED3081" w:rsidRDefault="00EE3DE1" w:rsidP="00427C23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lastRenderedPageBreak/>
              <w:t xml:space="preserve">na základě získaných vědomostí žák dokáže </w:t>
            </w:r>
            <w:r w:rsidR="00ED3081">
              <w:rPr>
                <w:snapToGrid w:val="0"/>
              </w:rPr>
              <w:t xml:space="preserve">v modelových situacích </w:t>
            </w:r>
            <w:r>
              <w:rPr>
                <w:snapToGrid w:val="0"/>
              </w:rPr>
              <w:t xml:space="preserve">stanovit prioritní potřeby klientů </w:t>
            </w:r>
          </w:p>
          <w:p w14:paraId="344103D3" w14:textId="77777777" w:rsidR="00EE3DE1" w:rsidRDefault="00EE3DE1" w:rsidP="00405ACC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  <w:r>
              <w:rPr>
                <w:snapToGrid w:val="0"/>
              </w:rPr>
              <w:t>a</w:t>
            </w:r>
            <w:r w:rsidR="00405ACC">
              <w:rPr>
                <w:snapToGrid w:val="0"/>
              </w:rPr>
              <w:t> </w:t>
            </w:r>
            <w:r>
              <w:rPr>
                <w:snapToGrid w:val="0"/>
              </w:rPr>
              <w:t>popsat ošetřovatelské intervence</w:t>
            </w:r>
            <w:r w:rsidR="00405ACC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u</w:t>
            </w:r>
            <w:r w:rsidR="00405ACC">
              <w:rPr>
                <w:snapToGrid w:val="0"/>
              </w:rPr>
              <w:t> </w:t>
            </w:r>
            <w:r>
              <w:rPr>
                <w:snapToGrid w:val="0"/>
              </w:rPr>
              <w:t xml:space="preserve">vybraných onemocnění </w:t>
            </w:r>
          </w:p>
          <w:p w14:paraId="3D3C7C63" w14:textId="77777777" w:rsidR="00ED3081" w:rsidRDefault="00ED3081" w:rsidP="00ED3081">
            <w:pPr>
              <w:pStyle w:val="svpodrzkavtabulce"/>
              <w:ind w:left="453" w:hanging="357"/>
            </w:pPr>
            <w:r>
              <w:t>rozlišuje a respektuje zvláštnosti ošetřovatelské péče poskytované dětem a seniorům</w:t>
            </w:r>
          </w:p>
          <w:p w14:paraId="547CA76C" w14:textId="77777777" w:rsidR="00EE3DE1" w:rsidRPr="005E2A09" w:rsidRDefault="00EE3DE1" w:rsidP="00427C23">
            <w:pPr>
              <w:pStyle w:val="svpodrzkavtabulce"/>
              <w:ind w:left="453" w:hanging="357"/>
              <w:rPr>
                <w:b/>
                <w:color w:val="000000"/>
              </w:rPr>
            </w:pPr>
            <w:r>
              <w:rPr>
                <w:snapToGrid w:val="0"/>
              </w:rPr>
              <w:t>vyjadřuje se přesně a odborně správně, užívá správně českou i latinskou terminologii, rozumí latinskému textu ve zdravotnické dokumentaci</w:t>
            </w:r>
          </w:p>
          <w:p w14:paraId="4D2FC2AF" w14:textId="77777777" w:rsidR="00A1062F" w:rsidRDefault="00EE3DE1" w:rsidP="00427C23">
            <w:pPr>
              <w:pStyle w:val="svpodrzkavtabulce"/>
              <w:ind w:left="453" w:hanging="357"/>
            </w:pPr>
            <w:r>
              <w:t xml:space="preserve">v modelových situacích vykonává příslušné činnosti podle § 4a) vyhlášky č. 55/2011 Sb., kterou </w:t>
            </w:r>
          </w:p>
          <w:p w14:paraId="3C4C955B" w14:textId="77777777" w:rsidR="00EE3DE1" w:rsidRDefault="00EE3DE1" w:rsidP="00405ACC">
            <w:pPr>
              <w:pStyle w:val="svpodrzkavtabulce"/>
              <w:numPr>
                <w:ilvl w:val="0"/>
                <w:numId w:val="0"/>
              </w:numPr>
              <w:ind w:left="453"/>
            </w:pPr>
            <w:r>
              <w:t>se</w:t>
            </w:r>
            <w:r w:rsidR="00405ACC">
              <w:t> </w:t>
            </w:r>
            <w:r>
              <w:t>stanoví činnosti zdravotnických pracovníků a jiných odborných pracovníků, ve znění pozdějších předpisů.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9F78" w14:textId="77777777" w:rsidR="00153C0A" w:rsidRPr="00405ACC" w:rsidRDefault="00C45FC0" w:rsidP="00405ACC">
            <w:pPr>
              <w:pStyle w:val="svpslovannadpisvtabulce"/>
              <w:numPr>
                <w:ilvl w:val="0"/>
                <w:numId w:val="16"/>
              </w:numPr>
              <w:ind w:left="464" w:hanging="351"/>
              <w:rPr>
                <w:b w:val="0"/>
              </w:rPr>
            </w:pPr>
            <w:r w:rsidRPr="00405ACC">
              <w:rPr>
                <w:snapToGrid w:val="0"/>
              </w:rPr>
              <w:lastRenderedPageBreak/>
              <w:t>Ošetřovatelská</w:t>
            </w:r>
            <w:r w:rsidRPr="00153C0A">
              <w:rPr>
                <w:b w:val="0"/>
              </w:rPr>
              <w:t xml:space="preserve"> </w:t>
            </w:r>
            <w:r w:rsidRPr="00405ACC">
              <w:t>péče u klienta</w:t>
            </w:r>
            <w:r w:rsidR="00405ACC">
              <w:rPr>
                <w:b w:val="0"/>
              </w:rPr>
              <w:t xml:space="preserve"> </w:t>
            </w:r>
            <w:r w:rsidR="00153C0A" w:rsidRPr="00405ACC">
              <w:t>v</w:t>
            </w:r>
            <w:r w:rsidR="00405ACC">
              <w:t> onkologii</w:t>
            </w:r>
          </w:p>
          <w:p w14:paraId="6F94AF82" w14:textId="77777777" w:rsidR="00153C0A" w:rsidRDefault="00153C0A" w:rsidP="00405ACC">
            <w:pPr>
              <w:pStyle w:val="svpslovannadpisvtabulce"/>
              <w:numPr>
                <w:ilvl w:val="0"/>
                <w:numId w:val="16"/>
              </w:numPr>
              <w:ind w:left="464" w:hanging="351"/>
              <w:rPr>
                <w:b w:val="0"/>
              </w:rPr>
            </w:pPr>
            <w:r w:rsidRPr="00405ACC">
              <w:rPr>
                <w:snapToGrid w:val="0"/>
              </w:rPr>
              <w:t>Ošetřovatelská</w:t>
            </w:r>
            <w:r>
              <w:rPr>
                <w:b w:val="0"/>
              </w:rPr>
              <w:t xml:space="preserve"> </w:t>
            </w:r>
            <w:r w:rsidRPr="00405ACC">
              <w:rPr>
                <w:b w:val="0"/>
              </w:rPr>
              <w:t>péče</w:t>
            </w:r>
            <w:r w:rsidRPr="00405ACC">
              <w:t xml:space="preserve"> v ORL</w:t>
            </w:r>
          </w:p>
          <w:p w14:paraId="361E042A" w14:textId="77777777" w:rsidR="00153C0A" w:rsidRPr="00405ACC" w:rsidRDefault="00153C0A" w:rsidP="00405ACC">
            <w:pPr>
              <w:pStyle w:val="svpslovannadpisvtabulce"/>
              <w:numPr>
                <w:ilvl w:val="0"/>
                <w:numId w:val="16"/>
              </w:numPr>
              <w:ind w:left="464" w:hanging="351"/>
            </w:pPr>
            <w:r w:rsidRPr="00405ACC">
              <w:rPr>
                <w:snapToGrid w:val="0"/>
              </w:rPr>
              <w:t>Ošetřovatelská</w:t>
            </w:r>
            <w:r w:rsidRPr="00405ACC">
              <w:t xml:space="preserve"> péče u klientů v oftalmologii</w:t>
            </w:r>
          </w:p>
          <w:p w14:paraId="38929580" w14:textId="77777777" w:rsidR="00153C0A" w:rsidRPr="00EB5F33" w:rsidRDefault="00153C0A" w:rsidP="00405ACC">
            <w:pPr>
              <w:pStyle w:val="svpslovannadpisvtabulce"/>
              <w:numPr>
                <w:ilvl w:val="0"/>
                <w:numId w:val="16"/>
              </w:numPr>
              <w:ind w:left="464" w:hanging="351"/>
            </w:pPr>
            <w:r w:rsidRPr="00EB5F33">
              <w:t>Ošetřovatelský proces u klienta</w:t>
            </w:r>
            <w:r w:rsidR="00405ACC">
              <w:t xml:space="preserve"> </w:t>
            </w:r>
            <w:r>
              <w:t>v</w:t>
            </w:r>
            <w:r w:rsidR="00405ACC">
              <w:t> </w:t>
            </w:r>
            <w:proofErr w:type="spellStart"/>
            <w:r>
              <w:t>dermatovenerologii</w:t>
            </w:r>
            <w:proofErr w:type="spellEnd"/>
          </w:p>
          <w:p w14:paraId="6A7E2BF6" w14:textId="77777777" w:rsidR="00C45FC0" w:rsidRPr="00153C0A" w:rsidRDefault="00153C0A" w:rsidP="00405ACC">
            <w:pPr>
              <w:pStyle w:val="svpslovannadpisvtabulce"/>
              <w:numPr>
                <w:ilvl w:val="0"/>
                <w:numId w:val="16"/>
              </w:numPr>
              <w:ind w:left="464" w:hanging="351"/>
            </w:pPr>
            <w:r>
              <w:t>O</w:t>
            </w:r>
            <w:r w:rsidRPr="00EB5F33">
              <w:t>šetřovatelský proces u klienta</w:t>
            </w:r>
            <w:r w:rsidR="00405ACC">
              <w:t xml:space="preserve"> </w:t>
            </w:r>
            <w:r>
              <w:t>s</w:t>
            </w:r>
            <w:r w:rsidR="00405ACC">
              <w:t> </w:t>
            </w:r>
            <w:r>
              <w:t>infekčním onemocněním</w:t>
            </w:r>
          </w:p>
          <w:p w14:paraId="05695BC1" w14:textId="77777777" w:rsidR="00EE3DE1" w:rsidRDefault="00EE3DE1" w:rsidP="00405ACC">
            <w:pPr>
              <w:pStyle w:val="svpslovannadpisvtabulce"/>
              <w:numPr>
                <w:ilvl w:val="0"/>
                <w:numId w:val="16"/>
              </w:numPr>
              <w:ind w:left="464" w:hanging="351"/>
            </w:pPr>
            <w:r>
              <w:t xml:space="preserve">Ošetřovatelská péče v psychiatrii </w:t>
            </w:r>
          </w:p>
          <w:p w14:paraId="35F1B75B" w14:textId="77777777" w:rsidR="00EE3DE1" w:rsidRDefault="00EE3DE1" w:rsidP="00153C0A">
            <w:pPr>
              <w:pStyle w:val="Zpat"/>
              <w:widowControl/>
              <w:tabs>
                <w:tab w:val="left" w:pos="708"/>
              </w:tabs>
              <w:suppressAutoHyphens w:val="0"/>
              <w:spacing w:before="0"/>
              <w:ind w:left="720"/>
              <w:jc w:val="left"/>
              <w:rPr>
                <w:rFonts w:ascii="Calibri" w:hAnsi="Calibri"/>
                <w:lang w:eastAsia="en-US"/>
              </w:rPr>
            </w:pPr>
          </w:p>
        </w:tc>
      </w:tr>
    </w:tbl>
    <w:p w14:paraId="3A5381A4" w14:textId="77777777" w:rsidR="00842B6A" w:rsidRDefault="00842B6A" w:rsidP="00842B6A"/>
    <w:sectPr w:rsidR="00842B6A" w:rsidSect="009809A2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1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89B7D" w14:textId="77777777" w:rsidR="00D2589E" w:rsidRDefault="00D2589E" w:rsidP="000250A9">
      <w:pPr>
        <w:spacing w:before="0"/>
      </w:pPr>
      <w:r>
        <w:separator/>
      </w:r>
    </w:p>
  </w:endnote>
  <w:endnote w:type="continuationSeparator" w:id="0">
    <w:p w14:paraId="50DC2426" w14:textId="77777777" w:rsidR="00D2589E" w:rsidRDefault="00D2589E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2096520"/>
      <w:docPartObj>
        <w:docPartGallery w:val="Page Numbers (Bottom of Page)"/>
        <w:docPartUnique/>
      </w:docPartObj>
    </w:sdtPr>
    <w:sdtContent>
      <w:p w14:paraId="12AFEA35" w14:textId="77777777" w:rsidR="00083A77" w:rsidRDefault="00083A77">
        <w:pPr>
          <w:pStyle w:val="Zpat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05ACC">
          <w:rPr>
            <w:noProof/>
          </w:rPr>
          <w:t>136</w:t>
        </w:r>
        <w:r>
          <w:rPr>
            <w:noProof/>
          </w:rPr>
          <w:fldChar w:fldCharType="end"/>
        </w:r>
      </w:p>
    </w:sdtContent>
  </w:sdt>
  <w:p w14:paraId="01B8B99E" w14:textId="77777777" w:rsidR="00083A77" w:rsidRDefault="00083A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C65D8" w14:textId="77777777" w:rsidR="00D2589E" w:rsidRDefault="00D2589E" w:rsidP="000250A9">
      <w:pPr>
        <w:spacing w:before="0"/>
      </w:pPr>
      <w:r>
        <w:separator/>
      </w:r>
    </w:p>
  </w:footnote>
  <w:footnote w:type="continuationSeparator" w:id="0">
    <w:p w14:paraId="7ABFFEAE" w14:textId="77777777" w:rsidR="00D2589E" w:rsidRDefault="00D2589E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673AF" w14:textId="77777777" w:rsidR="00083A77" w:rsidRPr="000250A9" w:rsidRDefault="00083A77" w:rsidP="00A94ABB">
    <w:pPr>
      <w:tabs>
        <w:tab w:val="right" w:pos="8789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1" w:name="_Hlk517808421"/>
    <w:bookmarkStart w:id="2" w:name="_Hlk517808422"/>
    <w:bookmarkStart w:id="3" w:name="_Hlk517808423"/>
    <w:bookmarkStart w:id="4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1"/>
    <w:bookmarkEnd w:id="2"/>
    <w:bookmarkEnd w:id="3"/>
    <w:bookmarkEnd w:id="4"/>
    <w:r>
      <w:rPr>
        <w:szCs w:val="24"/>
      </w:rPr>
      <w:t>Ošetřovatelství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409E65AC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382DA1"/>
    <w:multiLevelType w:val="hybridMultilevel"/>
    <w:tmpl w:val="D45C82F4"/>
    <w:lvl w:ilvl="0" w:tplc="00E6E50A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145C9C"/>
    <w:multiLevelType w:val="hybridMultilevel"/>
    <w:tmpl w:val="5396260A"/>
    <w:lvl w:ilvl="0" w:tplc="A3B60A68">
      <w:start w:val="1"/>
      <w:numFmt w:val="bullet"/>
      <w:lvlText w:val=""/>
      <w:lvlJc w:val="left"/>
      <w:pPr>
        <w:ind w:left="7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4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97235EF"/>
    <w:multiLevelType w:val="multilevel"/>
    <w:tmpl w:val="9A588FA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D460960"/>
    <w:multiLevelType w:val="multilevel"/>
    <w:tmpl w:val="12A45B68"/>
    <w:lvl w:ilvl="0">
      <w:start w:val="1"/>
      <w:numFmt w:val="decimal"/>
      <w:pStyle w:val="svpslovannadpisvtabulce"/>
      <w:lvlText w:val="%1."/>
      <w:lvlJc w:val="left"/>
      <w:pPr>
        <w:tabs>
          <w:tab w:val="num" w:pos="502"/>
        </w:tabs>
        <w:ind w:left="794" w:hanging="681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180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  <w:rPr>
        <w:rFonts w:hint="default"/>
      </w:rPr>
    </w:lvl>
  </w:abstractNum>
  <w:abstractNum w:abstractNumId="8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FBF1762"/>
    <w:multiLevelType w:val="hybridMultilevel"/>
    <w:tmpl w:val="9B5CB614"/>
    <w:lvl w:ilvl="0" w:tplc="A3B60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57461365">
    <w:abstractNumId w:val="5"/>
  </w:num>
  <w:num w:numId="2" w16cid:durableId="113864599">
    <w:abstractNumId w:val="8"/>
  </w:num>
  <w:num w:numId="3" w16cid:durableId="1226717124">
    <w:abstractNumId w:val="4"/>
  </w:num>
  <w:num w:numId="4" w16cid:durableId="268045205">
    <w:abstractNumId w:val="9"/>
  </w:num>
  <w:num w:numId="5" w16cid:durableId="1926107456">
    <w:abstractNumId w:val="0"/>
  </w:num>
  <w:num w:numId="6" w16cid:durableId="714349846">
    <w:abstractNumId w:val="7"/>
  </w:num>
  <w:num w:numId="7" w16cid:durableId="1744181803">
    <w:abstractNumId w:val="2"/>
  </w:num>
  <w:num w:numId="8" w16cid:durableId="1183008888">
    <w:abstractNumId w:val="1"/>
  </w:num>
  <w:num w:numId="9" w16cid:durableId="1446190386">
    <w:abstractNumId w:val="6"/>
  </w:num>
  <w:num w:numId="10" w16cid:durableId="559484498">
    <w:abstractNumId w:val="3"/>
  </w:num>
  <w:num w:numId="11" w16cid:durableId="920261850">
    <w:abstractNumId w:val="10"/>
  </w:num>
  <w:num w:numId="12" w16cid:durableId="2417194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091628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480052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361245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813691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58667261">
    <w:abstractNumId w:val="7"/>
  </w:num>
  <w:num w:numId="18" w16cid:durableId="720984369">
    <w:abstractNumId w:val="7"/>
  </w:num>
  <w:num w:numId="19" w16cid:durableId="1498956082">
    <w:abstractNumId w:val="7"/>
  </w:num>
  <w:num w:numId="20" w16cid:durableId="2125953696">
    <w:abstractNumId w:val="7"/>
  </w:num>
  <w:num w:numId="21" w16cid:durableId="387610003">
    <w:abstractNumId w:val="7"/>
  </w:num>
  <w:num w:numId="22" w16cid:durableId="134690718">
    <w:abstractNumId w:val="7"/>
  </w:num>
  <w:num w:numId="23" w16cid:durableId="1381202956">
    <w:abstractNumId w:val="7"/>
  </w:num>
  <w:num w:numId="24" w16cid:durableId="2031028109">
    <w:abstractNumId w:val="2"/>
  </w:num>
  <w:num w:numId="25" w16cid:durableId="1002388721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02B2"/>
    <w:rsid w:val="00011088"/>
    <w:rsid w:val="0001643C"/>
    <w:rsid w:val="000250A9"/>
    <w:rsid w:val="000375D6"/>
    <w:rsid w:val="000465E3"/>
    <w:rsid w:val="0005382A"/>
    <w:rsid w:val="00071ACA"/>
    <w:rsid w:val="000726D8"/>
    <w:rsid w:val="00072C97"/>
    <w:rsid w:val="00080A28"/>
    <w:rsid w:val="00083A77"/>
    <w:rsid w:val="000C4FCA"/>
    <w:rsid w:val="000F09C1"/>
    <w:rsid w:val="000F0F05"/>
    <w:rsid w:val="000F2A5D"/>
    <w:rsid w:val="00105863"/>
    <w:rsid w:val="00137331"/>
    <w:rsid w:val="001472A3"/>
    <w:rsid w:val="00153C0A"/>
    <w:rsid w:val="00154A57"/>
    <w:rsid w:val="001773CA"/>
    <w:rsid w:val="00180362"/>
    <w:rsid w:val="001902CA"/>
    <w:rsid w:val="001A264E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64C7A"/>
    <w:rsid w:val="00293BB2"/>
    <w:rsid w:val="00295C05"/>
    <w:rsid w:val="002A1B0D"/>
    <w:rsid w:val="002A2D1B"/>
    <w:rsid w:val="002A64B5"/>
    <w:rsid w:val="002D1194"/>
    <w:rsid w:val="002E4121"/>
    <w:rsid w:val="00301289"/>
    <w:rsid w:val="00331C69"/>
    <w:rsid w:val="0035363C"/>
    <w:rsid w:val="00355EA9"/>
    <w:rsid w:val="00361621"/>
    <w:rsid w:val="0036519C"/>
    <w:rsid w:val="00383ABC"/>
    <w:rsid w:val="003B14BD"/>
    <w:rsid w:val="003C35B7"/>
    <w:rsid w:val="003D23B2"/>
    <w:rsid w:val="003D7511"/>
    <w:rsid w:val="00405ACC"/>
    <w:rsid w:val="0041193E"/>
    <w:rsid w:val="00415A87"/>
    <w:rsid w:val="00423746"/>
    <w:rsid w:val="00424E43"/>
    <w:rsid w:val="00424E58"/>
    <w:rsid w:val="0042708F"/>
    <w:rsid w:val="00427C23"/>
    <w:rsid w:val="0043619D"/>
    <w:rsid w:val="0044614C"/>
    <w:rsid w:val="00467815"/>
    <w:rsid w:val="00486AEB"/>
    <w:rsid w:val="0049007C"/>
    <w:rsid w:val="00497E77"/>
    <w:rsid w:val="004A4F5C"/>
    <w:rsid w:val="004A7BA6"/>
    <w:rsid w:val="004D1E50"/>
    <w:rsid w:val="004E4168"/>
    <w:rsid w:val="004E4DD1"/>
    <w:rsid w:val="004F0907"/>
    <w:rsid w:val="00505E97"/>
    <w:rsid w:val="00507EB9"/>
    <w:rsid w:val="00527351"/>
    <w:rsid w:val="005312DD"/>
    <w:rsid w:val="005362D3"/>
    <w:rsid w:val="00563110"/>
    <w:rsid w:val="00565CCF"/>
    <w:rsid w:val="005C3CD5"/>
    <w:rsid w:val="005C799A"/>
    <w:rsid w:val="005E729E"/>
    <w:rsid w:val="005F3893"/>
    <w:rsid w:val="005F5C84"/>
    <w:rsid w:val="005F69DE"/>
    <w:rsid w:val="00601BD8"/>
    <w:rsid w:val="00606E81"/>
    <w:rsid w:val="00610399"/>
    <w:rsid w:val="006365BE"/>
    <w:rsid w:val="00641917"/>
    <w:rsid w:val="00642901"/>
    <w:rsid w:val="00673876"/>
    <w:rsid w:val="00673CA0"/>
    <w:rsid w:val="00685113"/>
    <w:rsid w:val="0069126D"/>
    <w:rsid w:val="006B6030"/>
    <w:rsid w:val="006E1C2B"/>
    <w:rsid w:val="006E341F"/>
    <w:rsid w:val="00711FF2"/>
    <w:rsid w:val="00715663"/>
    <w:rsid w:val="0073095C"/>
    <w:rsid w:val="0073610C"/>
    <w:rsid w:val="00740BEE"/>
    <w:rsid w:val="00745C89"/>
    <w:rsid w:val="00760695"/>
    <w:rsid w:val="00764A29"/>
    <w:rsid w:val="007773BA"/>
    <w:rsid w:val="00782374"/>
    <w:rsid w:val="007A448A"/>
    <w:rsid w:val="007C4142"/>
    <w:rsid w:val="007E6A37"/>
    <w:rsid w:val="007F2F7A"/>
    <w:rsid w:val="00821F15"/>
    <w:rsid w:val="0082672D"/>
    <w:rsid w:val="0084152C"/>
    <w:rsid w:val="00842B6A"/>
    <w:rsid w:val="00854E22"/>
    <w:rsid w:val="008801E5"/>
    <w:rsid w:val="00881264"/>
    <w:rsid w:val="008A278F"/>
    <w:rsid w:val="008A4F99"/>
    <w:rsid w:val="008B2BCE"/>
    <w:rsid w:val="008B6F30"/>
    <w:rsid w:val="008C0A7A"/>
    <w:rsid w:val="008E16A6"/>
    <w:rsid w:val="00901C4D"/>
    <w:rsid w:val="009036B8"/>
    <w:rsid w:val="00933189"/>
    <w:rsid w:val="0097052A"/>
    <w:rsid w:val="009737F1"/>
    <w:rsid w:val="0097397F"/>
    <w:rsid w:val="00975033"/>
    <w:rsid w:val="009809A2"/>
    <w:rsid w:val="00993AC6"/>
    <w:rsid w:val="00995697"/>
    <w:rsid w:val="009973B8"/>
    <w:rsid w:val="009A0EDA"/>
    <w:rsid w:val="009A0FFD"/>
    <w:rsid w:val="009B1CA5"/>
    <w:rsid w:val="009B6239"/>
    <w:rsid w:val="009B7B91"/>
    <w:rsid w:val="009C17D5"/>
    <w:rsid w:val="009D15E6"/>
    <w:rsid w:val="009E5016"/>
    <w:rsid w:val="009F4E55"/>
    <w:rsid w:val="00A03777"/>
    <w:rsid w:val="00A04ACB"/>
    <w:rsid w:val="00A06FA4"/>
    <w:rsid w:val="00A06FDF"/>
    <w:rsid w:val="00A1062F"/>
    <w:rsid w:val="00A53A81"/>
    <w:rsid w:val="00A652D1"/>
    <w:rsid w:val="00A92EBE"/>
    <w:rsid w:val="00A94ABB"/>
    <w:rsid w:val="00AB2716"/>
    <w:rsid w:val="00AB2E65"/>
    <w:rsid w:val="00AD2CD0"/>
    <w:rsid w:val="00AE1528"/>
    <w:rsid w:val="00AE456A"/>
    <w:rsid w:val="00AE675D"/>
    <w:rsid w:val="00AF6536"/>
    <w:rsid w:val="00AF69C6"/>
    <w:rsid w:val="00B00239"/>
    <w:rsid w:val="00B008DB"/>
    <w:rsid w:val="00B0165A"/>
    <w:rsid w:val="00B01F10"/>
    <w:rsid w:val="00B15E5C"/>
    <w:rsid w:val="00B1610D"/>
    <w:rsid w:val="00B20796"/>
    <w:rsid w:val="00B24377"/>
    <w:rsid w:val="00B264A7"/>
    <w:rsid w:val="00B34D74"/>
    <w:rsid w:val="00B51BA0"/>
    <w:rsid w:val="00B57A48"/>
    <w:rsid w:val="00B607BF"/>
    <w:rsid w:val="00B82191"/>
    <w:rsid w:val="00B86378"/>
    <w:rsid w:val="00B86907"/>
    <w:rsid w:val="00BB30C7"/>
    <w:rsid w:val="00BD6201"/>
    <w:rsid w:val="00BD7B5A"/>
    <w:rsid w:val="00C03D9A"/>
    <w:rsid w:val="00C15810"/>
    <w:rsid w:val="00C16AC5"/>
    <w:rsid w:val="00C30CA0"/>
    <w:rsid w:val="00C45FC0"/>
    <w:rsid w:val="00C5649A"/>
    <w:rsid w:val="00C71716"/>
    <w:rsid w:val="00C82193"/>
    <w:rsid w:val="00C84FA5"/>
    <w:rsid w:val="00C90651"/>
    <w:rsid w:val="00CB0D2A"/>
    <w:rsid w:val="00CC17A6"/>
    <w:rsid w:val="00CD55E1"/>
    <w:rsid w:val="00D03870"/>
    <w:rsid w:val="00D2589E"/>
    <w:rsid w:val="00D376D4"/>
    <w:rsid w:val="00D515A8"/>
    <w:rsid w:val="00D74F7C"/>
    <w:rsid w:val="00D76396"/>
    <w:rsid w:val="00D93E49"/>
    <w:rsid w:val="00DA5CA5"/>
    <w:rsid w:val="00DC6F9E"/>
    <w:rsid w:val="00DD3377"/>
    <w:rsid w:val="00E10E03"/>
    <w:rsid w:val="00E13A01"/>
    <w:rsid w:val="00E3300C"/>
    <w:rsid w:val="00E47F25"/>
    <w:rsid w:val="00E53713"/>
    <w:rsid w:val="00E5522F"/>
    <w:rsid w:val="00E55D36"/>
    <w:rsid w:val="00E716BF"/>
    <w:rsid w:val="00E72141"/>
    <w:rsid w:val="00E7381A"/>
    <w:rsid w:val="00E918B6"/>
    <w:rsid w:val="00E933D3"/>
    <w:rsid w:val="00EB30E8"/>
    <w:rsid w:val="00EC1B51"/>
    <w:rsid w:val="00EC5ED8"/>
    <w:rsid w:val="00EC7244"/>
    <w:rsid w:val="00ED3081"/>
    <w:rsid w:val="00EE22DB"/>
    <w:rsid w:val="00EE3DE1"/>
    <w:rsid w:val="00EE6645"/>
    <w:rsid w:val="00EF4FA6"/>
    <w:rsid w:val="00F23B0D"/>
    <w:rsid w:val="00F25652"/>
    <w:rsid w:val="00F33F62"/>
    <w:rsid w:val="00F42A9B"/>
    <w:rsid w:val="00F50C7C"/>
    <w:rsid w:val="00F519A3"/>
    <w:rsid w:val="00F72E01"/>
    <w:rsid w:val="00F8415C"/>
    <w:rsid w:val="00FC45A9"/>
    <w:rsid w:val="00FE138F"/>
    <w:rsid w:val="00FE47D2"/>
    <w:rsid w:val="00FE75F7"/>
    <w:rsid w:val="00FF7E17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023A7"/>
  <w15:docId w15:val="{21AA0824-B493-4244-9CCD-715AE1DDE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341F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nhideWhenUsed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15663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7156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15663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715663"/>
    <w:rPr>
      <w:rFonts w:ascii="Cambria" w:eastAsia="Times New Roman" w:hAnsi="Cambria" w:cs="Times New Roman"/>
      <w:b/>
      <w:bCs/>
      <w:i/>
      <w:iCs/>
      <w:color w:val="4F81BD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715663"/>
    <w:rPr>
      <w:rFonts w:ascii="Cambria" w:eastAsia="Times New Roman" w:hAnsi="Cambria" w:cs="Times New Roman"/>
      <w:color w:val="243F60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15663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715663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unhideWhenUsed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180362"/>
  </w:style>
  <w:style w:type="character" w:customStyle="1" w:styleId="ZkladntextChar">
    <w:name w:val="Základní text Char"/>
    <w:basedOn w:val="Standardnpsmoodstavce"/>
    <w:link w:val="Zkladntext"/>
    <w:semiHidden/>
    <w:rsid w:val="0071566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715663"/>
    <w:rPr>
      <w:rFonts w:ascii="Times New Roman" w:eastAsia="Calibri" w:hAnsi="Times New Roman" w:cs="Times New Roman"/>
      <w:b/>
      <w:sz w:val="24"/>
      <w:szCs w:val="20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71566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nhideWhenUsed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semiHidden/>
    <w:locked/>
    <w:rsid w:val="0071566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unhideWhenUsed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715663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unhideWhenUsed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715663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unhideWhenUsed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semiHidden/>
    <w:unhideWhenUsed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unhideWhenUsed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unhideWhenUsed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unhideWhenUsed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unhideWhenUsed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7156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unhideWhenUsed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unhideWhenUsed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unhideWhenUsed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unhideWhenUsed/>
    <w:rsid w:val="00180362"/>
    <w:pPr>
      <w:ind w:firstLine="360"/>
    </w:pPr>
  </w:style>
  <w:style w:type="paragraph" w:customStyle="1" w:styleId="Nadpis4svp">
    <w:name w:val="Nadpis 4 svp"/>
    <w:basedOn w:val="Normln"/>
    <w:unhideWhenUsed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unhideWhenUsed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semiHidden/>
    <w:unhideWhenUsed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715663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unhideWhenUsed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unhideWhenUsed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unhideWhenUsed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unhideWhenUsed/>
    <w:rsid w:val="00180362"/>
  </w:style>
  <w:style w:type="character" w:styleId="Siln">
    <w:name w:val="Strong"/>
    <w:basedOn w:val="Standardnpsmoodstavce"/>
    <w:unhideWhenUsed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unhideWhenUsed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unhideWhenUsed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unhideWhenUsed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unhideWhenUsed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unhideWhenUsed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unhideWhenUsed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unhideWhenUsed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unhideWhenUsed/>
    <w:rsid w:val="00180362"/>
  </w:style>
  <w:style w:type="paragraph" w:styleId="Titulek">
    <w:name w:val="caption"/>
    <w:basedOn w:val="Normln"/>
    <w:next w:val="Normln"/>
    <w:unhideWhenUsed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15663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715663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unhideWhenUsed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unhideWhenUsed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unhideWhenUsed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unhideWhenUsed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unhideWhenUsed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unhideWhenUsed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unhideWhenUsed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unhideWhenUsed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unhideWhenUsed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unhideWhenUsed/>
    <w:rsid w:val="00180362"/>
  </w:style>
  <w:style w:type="character" w:customStyle="1" w:styleId="WW-Absatz-Standardschriftart">
    <w:name w:val="WW-Absatz-Standardschriftart"/>
    <w:unhideWhenUsed/>
    <w:rsid w:val="00180362"/>
  </w:style>
  <w:style w:type="character" w:customStyle="1" w:styleId="WW-Absatz-Standardschriftart1">
    <w:name w:val="WW-Absatz-Standardschriftart1"/>
    <w:unhideWhenUsed/>
    <w:rsid w:val="00180362"/>
  </w:style>
  <w:style w:type="character" w:customStyle="1" w:styleId="WW-Absatz-Standardschriftart11">
    <w:name w:val="WW-Absatz-Standardschriftart11"/>
    <w:unhideWhenUsed/>
    <w:rsid w:val="00180362"/>
  </w:style>
  <w:style w:type="character" w:customStyle="1" w:styleId="WW-Absatz-Standardschriftart111">
    <w:name w:val="WW-Absatz-Standardschriftart111"/>
    <w:unhideWhenUsed/>
    <w:rsid w:val="00180362"/>
  </w:style>
  <w:style w:type="character" w:customStyle="1" w:styleId="WW-Absatz-Standardschriftart1111">
    <w:name w:val="WW-Absatz-Standardschriftart1111"/>
    <w:unhideWhenUsed/>
    <w:rsid w:val="00180362"/>
  </w:style>
  <w:style w:type="character" w:customStyle="1" w:styleId="WW-Absatz-Standardschriftart11111">
    <w:name w:val="WW-Absatz-Standardschriftart11111"/>
    <w:unhideWhenUsed/>
    <w:rsid w:val="00180362"/>
  </w:style>
  <w:style w:type="character" w:customStyle="1" w:styleId="WW8Num4z0">
    <w:name w:val="WW8Num4z0"/>
    <w:unhideWhenUsed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unhideWhenUsed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unhideWhenUsed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unhideWhenUsed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unhideWhenUsed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unhideWhenUsed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unhideWhenUsed/>
    <w:rsid w:val="00180362"/>
  </w:style>
  <w:style w:type="character" w:customStyle="1" w:styleId="WW-Absatz-Standardschriftart11111111">
    <w:name w:val="WW-Absatz-Standardschriftart11111111"/>
    <w:unhideWhenUsed/>
    <w:rsid w:val="00180362"/>
  </w:style>
  <w:style w:type="character" w:customStyle="1" w:styleId="WW-Absatz-Standardschriftart111111111">
    <w:name w:val="WW-Absatz-Standardschriftart111111111"/>
    <w:unhideWhenUsed/>
    <w:rsid w:val="00180362"/>
  </w:style>
  <w:style w:type="character" w:customStyle="1" w:styleId="WW-Absatz-Standardschriftart1111111111">
    <w:name w:val="WW-Absatz-Standardschriftart1111111111"/>
    <w:unhideWhenUsed/>
    <w:rsid w:val="00180362"/>
  </w:style>
  <w:style w:type="character" w:customStyle="1" w:styleId="Odrky">
    <w:name w:val="Odrážky"/>
    <w:unhideWhenUsed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unhideWhenUsed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unhideWhenUsed/>
    <w:qFormat/>
    <w:rsid w:val="00180362"/>
    <w:rPr>
      <w:i/>
      <w:iCs/>
    </w:rPr>
  </w:style>
  <w:style w:type="paragraph" w:customStyle="1" w:styleId="Styl3">
    <w:name w:val="Styl3"/>
    <w:basedOn w:val="Normln"/>
    <w:autoRedefine/>
    <w:unhideWhenUsed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unhideWhenUsed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unhideWhenUsed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unhideWhenUsed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unhideWhenUsed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unhideWhenUsed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715663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right="340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94ABB"/>
    <w:pPr>
      <w:numPr>
        <w:numId w:val="6"/>
      </w:numPr>
      <w:overflowPunct/>
      <w:adjustRightInd/>
      <w:spacing w:after="120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unhideWhenUsed/>
    <w:qFormat/>
    <w:rsid w:val="00264C7A"/>
    <w:pPr>
      <w:numPr>
        <w:numId w:val="8"/>
      </w:numPr>
      <w:spacing w:before="0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94AB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71566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71566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7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CB0117-D08C-4E40-9BD3-21DB85711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5158</Words>
  <Characters>30437</Characters>
  <Application>Microsoft Office Word</Application>
  <DocSecurity>0</DocSecurity>
  <Lines>253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2</cp:revision>
  <dcterms:created xsi:type="dcterms:W3CDTF">2025-06-17T20:10:00Z</dcterms:created>
  <dcterms:modified xsi:type="dcterms:W3CDTF">2025-06-17T20:10:00Z</dcterms:modified>
</cp:coreProperties>
</file>